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227A9" w14:textId="77777777" w:rsidR="00F42A03" w:rsidRPr="001A26FF" w:rsidRDefault="001A26FF" w:rsidP="001A26FF">
      <w:pPr>
        <w:pStyle w:val="Default"/>
        <w:pageBreakBefore/>
        <w:jc w:val="center"/>
        <w:rPr>
          <w:sz w:val="70"/>
          <w:szCs w:val="32"/>
        </w:rPr>
      </w:pPr>
      <w:r>
        <w:rPr>
          <w:noProof/>
          <w:lang w:eastAsia="en-NZ"/>
        </w:rPr>
        <w:drawing>
          <wp:inline distT="0" distB="0" distL="0" distR="0" wp14:anchorId="067029E3" wp14:editId="18038C89">
            <wp:extent cx="1561381" cy="1165398"/>
            <wp:effectExtent l="0" t="0" r="1270" b="0"/>
            <wp:docPr id="1" name="Picture 1" descr="NZ Sport Logo 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Sport Logo BL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1246" cy="1165297"/>
                    </a:xfrm>
                    <a:prstGeom prst="rect">
                      <a:avLst/>
                    </a:prstGeom>
                    <a:noFill/>
                    <a:ln>
                      <a:noFill/>
                    </a:ln>
                  </pic:spPr>
                </pic:pic>
              </a:graphicData>
            </a:graphic>
          </wp:inline>
        </w:drawing>
      </w:r>
      <w:r>
        <w:rPr>
          <w:b/>
          <w:bCs/>
          <w:sz w:val="32"/>
          <w:szCs w:val="32"/>
        </w:rPr>
        <w:br/>
      </w:r>
      <w:r>
        <w:rPr>
          <w:b/>
          <w:bCs/>
          <w:sz w:val="32"/>
          <w:szCs w:val="32"/>
        </w:rPr>
        <w:br/>
      </w:r>
      <w:r>
        <w:rPr>
          <w:b/>
          <w:bCs/>
          <w:sz w:val="32"/>
          <w:szCs w:val="32"/>
        </w:rPr>
        <w:br/>
      </w:r>
      <w:r>
        <w:rPr>
          <w:b/>
          <w:bCs/>
          <w:sz w:val="32"/>
          <w:szCs w:val="32"/>
        </w:rPr>
        <w:br/>
      </w:r>
      <w:r>
        <w:rPr>
          <w:b/>
          <w:bCs/>
          <w:sz w:val="32"/>
          <w:szCs w:val="32"/>
        </w:rPr>
        <w:br/>
      </w:r>
      <w:r w:rsidR="00351B01">
        <w:rPr>
          <w:b/>
          <w:bCs/>
          <w:sz w:val="70"/>
          <w:szCs w:val="32"/>
        </w:rPr>
        <w:t>Innovation Project Support</w:t>
      </w:r>
      <w:r>
        <w:rPr>
          <w:b/>
          <w:bCs/>
          <w:sz w:val="70"/>
          <w:szCs w:val="32"/>
        </w:rPr>
        <w:br/>
      </w:r>
    </w:p>
    <w:p w14:paraId="4FA86E09" w14:textId="77777777" w:rsidR="007876C2" w:rsidRDefault="007876C2" w:rsidP="001A26FF">
      <w:pPr>
        <w:pStyle w:val="Default"/>
        <w:jc w:val="center"/>
        <w:rPr>
          <w:b/>
          <w:bCs/>
          <w:sz w:val="70"/>
          <w:szCs w:val="32"/>
        </w:rPr>
      </w:pPr>
      <w:r>
        <w:rPr>
          <w:b/>
          <w:bCs/>
          <w:sz w:val="70"/>
          <w:szCs w:val="32"/>
        </w:rPr>
        <w:t xml:space="preserve">Notes for Applicants </w:t>
      </w:r>
    </w:p>
    <w:p w14:paraId="0B9241D7" w14:textId="77777777" w:rsidR="00F42A03" w:rsidRPr="001A26FF" w:rsidRDefault="007876C2" w:rsidP="001A26FF">
      <w:pPr>
        <w:pStyle w:val="Default"/>
        <w:jc w:val="center"/>
        <w:rPr>
          <w:sz w:val="70"/>
          <w:szCs w:val="32"/>
        </w:rPr>
      </w:pPr>
      <w:r>
        <w:rPr>
          <w:b/>
          <w:bCs/>
          <w:sz w:val="70"/>
          <w:szCs w:val="32"/>
        </w:rPr>
        <w:t>2018-2020</w:t>
      </w:r>
    </w:p>
    <w:p w14:paraId="04F47E2C" w14:textId="77777777" w:rsidR="00F42A03" w:rsidRPr="00E60F7E" w:rsidRDefault="00F42A03" w:rsidP="00F42A03">
      <w:pPr>
        <w:pStyle w:val="Default"/>
        <w:pageBreakBefore/>
        <w:rPr>
          <w:rFonts w:asciiTheme="minorHAnsi" w:hAnsiTheme="minorHAnsi"/>
          <w:sz w:val="28"/>
          <w:szCs w:val="28"/>
        </w:rPr>
      </w:pPr>
      <w:r w:rsidRPr="00E60F7E">
        <w:rPr>
          <w:rFonts w:asciiTheme="minorHAnsi" w:hAnsiTheme="minorHAnsi"/>
          <w:b/>
          <w:bCs/>
          <w:sz w:val="28"/>
          <w:szCs w:val="28"/>
        </w:rPr>
        <w:lastRenderedPageBreak/>
        <w:t xml:space="preserve">Purpose of this document </w:t>
      </w:r>
    </w:p>
    <w:p w14:paraId="3298FFC7" w14:textId="392885DF" w:rsidR="00F42A03" w:rsidRDefault="00F42A03" w:rsidP="00F42A03">
      <w:pPr>
        <w:pStyle w:val="Default"/>
        <w:rPr>
          <w:rFonts w:asciiTheme="minorHAnsi" w:hAnsiTheme="minorHAnsi"/>
          <w:sz w:val="22"/>
          <w:szCs w:val="22"/>
        </w:rPr>
      </w:pPr>
      <w:r w:rsidRPr="00E60F7E">
        <w:rPr>
          <w:rFonts w:asciiTheme="minorHAnsi" w:hAnsiTheme="minorHAnsi"/>
          <w:sz w:val="22"/>
          <w:szCs w:val="22"/>
        </w:rPr>
        <w:t xml:space="preserve">This document provides information about the </w:t>
      </w:r>
      <w:proofErr w:type="gramStart"/>
      <w:r w:rsidR="00BD7C31" w:rsidRPr="00E60F7E">
        <w:rPr>
          <w:rFonts w:asciiTheme="minorHAnsi" w:hAnsiTheme="minorHAnsi"/>
          <w:sz w:val="22"/>
          <w:szCs w:val="22"/>
        </w:rPr>
        <w:t>High P</w:t>
      </w:r>
      <w:r w:rsidRPr="00E60F7E">
        <w:rPr>
          <w:rFonts w:asciiTheme="minorHAnsi" w:hAnsiTheme="minorHAnsi"/>
          <w:sz w:val="22"/>
          <w:szCs w:val="22"/>
        </w:rPr>
        <w:t>erformance</w:t>
      </w:r>
      <w:proofErr w:type="gramEnd"/>
      <w:r w:rsidRPr="00E60F7E">
        <w:rPr>
          <w:rFonts w:asciiTheme="minorHAnsi" w:hAnsiTheme="minorHAnsi"/>
          <w:sz w:val="22"/>
          <w:szCs w:val="22"/>
        </w:rPr>
        <w:t xml:space="preserve"> Sport New Zealand (HPSNZ) Innovation Project funding process and notes to help complete the application form. If you have any questions or queries about the HPSNZ innovation program</w:t>
      </w:r>
      <w:r w:rsidR="00F177BC">
        <w:rPr>
          <w:rFonts w:asciiTheme="minorHAnsi" w:hAnsiTheme="minorHAnsi"/>
          <w:sz w:val="22"/>
          <w:szCs w:val="22"/>
        </w:rPr>
        <w:t>me</w:t>
      </w:r>
      <w:r w:rsidRPr="00E60F7E">
        <w:rPr>
          <w:rFonts w:asciiTheme="minorHAnsi" w:hAnsiTheme="minorHAnsi"/>
          <w:sz w:val="22"/>
          <w:szCs w:val="22"/>
        </w:rPr>
        <w:t xml:space="preserve"> please email </w:t>
      </w:r>
      <w:r w:rsidR="00124A4F">
        <w:rPr>
          <w:rFonts w:asciiTheme="minorHAnsi" w:hAnsiTheme="minorHAnsi"/>
          <w:sz w:val="22"/>
          <w:szCs w:val="22"/>
        </w:rPr>
        <w:t xml:space="preserve">HPSNZ Innovation Manager </w:t>
      </w:r>
      <w:r w:rsidR="00F06F98">
        <w:rPr>
          <w:rFonts w:asciiTheme="minorHAnsi" w:hAnsiTheme="minorHAnsi"/>
          <w:sz w:val="22"/>
          <w:szCs w:val="22"/>
        </w:rPr>
        <w:t>Simon Briscoe</w:t>
      </w:r>
      <w:r w:rsidR="00124A4F">
        <w:rPr>
          <w:rFonts w:asciiTheme="minorHAnsi" w:hAnsiTheme="minorHAnsi"/>
          <w:sz w:val="22"/>
          <w:szCs w:val="22"/>
        </w:rPr>
        <w:t xml:space="preserve"> on </w:t>
      </w:r>
      <w:hyperlink r:id="rId12" w:history="1">
        <w:r w:rsidR="00F06F98">
          <w:rPr>
            <w:rStyle w:val="Hyperlink"/>
            <w:rFonts w:asciiTheme="minorHAnsi" w:hAnsiTheme="minorHAnsi"/>
            <w:sz w:val="22"/>
            <w:szCs w:val="22"/>
          </w:rPr>
          <w:t>simon.briscoe@hpsnz.org.nz</w:t>
        </w:r>
      </w:hyperlink>
      <w:r>
        <w:rPr>
          <w:rFonts w:asciiTheme="minorHAnsi" w:hAnsiTheme="minorHAnsi"/>
          <w:sz w:val="22"/>
          <w:szCs w:val="22"/>
        </w:rPr>
        <w:t xml:space="preserve"> </w:t>
      </w:r>
    </w:p>
    <w:p w14:paraId="32994C10" w14:textId="77777777" w:rsidR="00F42A03" w:rsidRPr="00F42A03" w:rsidRDefault="00F42A03" w:rsidP="00F42A03">
      <w:pPr>
        <w:pStyle w:val="Default"/>
        <w:rPr>
          <w:rFonts w:asciiTheme="minorHAnsi" w:hAnsiTheme="minorHAnsi"/>
          <w:sz w:val="22"/>
          <w:szCs w:val="22"/>
        </w:rPr>
      </w:pPr>
      <w:r w:rsidRPr="00F42A03">
        <w:rPr>
          <w:rFonts w:asciiTheme="minorHAnsi" w:hAnsiTheme="minorHAnsi"/>
          <w:sz w:val="22"/>
          <w:szCs w:val="22"/>
        </w:rPr>
        <w:t xml:space="preserve"> </w:t>
      </w:r>
    </w:p>
    <w:p w14:paraId="3E07C254" w14:textId="77777777" w:rsidR="00F42A03" w:rsidRPr="00F42A03" w:rsidRDefault="00F42A03" w:rsidP="00F42A03">
      <w:pPr>
        <w:pStyle w:val="Default"/>
        <w:rPr>
          <w:rFonts w:asciiTheme="minorHAnsi" w:hAnsiTheme="minorHAnsi"/>
          <w:sz w:val="28"/>
          <w:szCs w:val="28"/>
        </w:rPr>
      </w:pPr>
      <w:r w:rsidRPr="00F42A03">
        <w:rPr>
          <w:rFonts w:asciiTheme="minorHAnsi" w:hAnsiTheme="minorHAnsi"/>
          <w:b/>
          <w:bCs/>
          <w:sz w:val="28"/>
          <w:szCs w:val="28"/>
        </w:rPr>
        <w:t xml:space="preserve">Purpose of </w:t>
      </w:r>
      <w:r>
        <w:rPr>
          <w:rFonts w:asciiTheme="minorHAnsi" w:hAnsiTheme="minorHAnsi"/>
          <w:b/>
          <w:bCs/>
          <w:sz w:val="28"/>
          <w:szCs w:val="28"/>
        </w:rPr>
        <w:t>Innovation Project Process</w:t>
      </w:r>
      <w:r w:rsidRPr="00F42A03">
        <w:rPr>
          <w:rFonts w:asciiTheme="minorHAnsi" w:hAnsiTheme="minorHAnsi"/>
          <w:b/>
          <w:bCs/>
          <w:sz w:val="28"/>
          <w:szCs w:val="28"/>
        </w:rPr>
        <w:t xml:space="preserve"> </w:t>
      </w:r>
    </w:p>
    <w:p w14:paraId="4AB6D30D" w14:textId="77777777" w:rsidR="00F42A03" w:rsidRPr="00E60F7E" w:rsidRDefault="00BD7C31" w:rsidP="00F42A03">
      <w:pPr>
        <w:pStyle w:val="Default"/>
        <w:rPr>
          <w:rFonts w:asciiTheme="minorHAnsi" w:hAnsiTheme="minorHAnsi"/>
          <w:sz w:val="22"/>
          <w:szCs w:val="22"/>
        </w:rPr>
      </w:pPr>
      <w:r w:rsidRPr="00E60F7E">
        <w:rPr>
          <w:rFonts w:asciiTheme="minorHAnsi" w:hAnsiTheme="minorHAnsi"/>
          <w:sz w:val="22"/>
          <w:szCs w:val="22"/>
        </w:rPr>
        <w:t xml:space="preserve">In the achievement of its strategic objectives, </w:t>
      </w:r>
      <w:r w:rsidR="001A26FF" w:rsidRPr="00E60F7E">
        <w:rPr>
          <w:rFonts w:asciiTheme="minorHAnsi" w:hAnsiTheme="minorHAnsi"/>
          <w:sz w:val="22"/>
          <w:szCs w:val="22"/>
        </w:rPr>
        <w:t>HPSNZ</w:t>
      </w:r>
      <w:r w:rsidR="00F42A03" w:rsidRPr="00E60F7E">
        <w:rPr>
          <w:rFonts w:asciiTheme="minorHAnsi" w:hAnsiTheme="minorHAnsi"/>
          <w:sz w:val="22"/>
          <w:szCs w:val="22"/>
        </w:rPr>
        <w:t xml:space="preserve"> </w:t>
      </w:r>
      <w:r w:rsidRPr="00E60F7E">
        <w:rPr>
          <w:rFonts w:asciiTheme="minorHAnsi" w:hAnsiTheme="minorHAnsi"/>
          <w:sz w:val="22"/>
          <w:szCs w:val="22"/>
        </w:rPr>
        <w:t xml:space="preserve">provides resources </w:t>
      </w:r>
      <w:r w:rsidR="00596D9F">
        <w:rPr>
          <w:rFonts w:asciiTheme="minorHAnsi" w:hAnsiTheme="minorHAnsi"/>
          <w:sz w:val="22"/>
          <w:szCs w:val="22"/>
        </w:rPr>
        <w:t xml:space="preserve">for </w:t>
      </w:r>
      <w:r w:rsidRPr="00E60F7E">
        <w:rPr>
          <w:rFonts w:asciiTheme="minorHAnsi" w:hAnsiTheme="minorHAnsi"/>
          <w:sz w:val="22"/>
          <w:szCs w:val="22"/>
        </w:rPr>
        <w:t>innovation</w:t>
      </w:r>
      <w:r w:rsidR="00F42A03" w:rsidRPr="00E60F7E">
        <w:rPr>
          <w:rFonts w:asciiTheme="minorHAnsi" w:hAnsiTheme="minorHAnsi"/>
          <w:sz w:val="22"/>
          <w:szCs w:val="22"/>
        </w:rPr>
        <w:t xml:space="preserve"> projects </w:t>
      </w:r>
      <w:r w:rsidRPr="00E60F7E">
        <w:rPr>
          <w:rFonts w:asciiTheme="minorHAnsi" w:hAnsiTheme="minorHAnsi"/>
          <w:sz w:val="22"/>
          <w:szCs w:val="22"/>
        </w:rPr>
        <w:t>for its targeted funded sports</w:t>
      </w:r>
      <w:r w:rsidR="00F42A03" w:rsidRPr="00E60F7E">
        <w:rPr>
          <w:rFonts w:asciiTheme="minorHAnsi" w:hAnsiTheme="minorHAnsi"/>
          <w:sz w:val="22"/>
          <w:szCs w:val="22"/>
        </w:rPr>
        <w:t>. The purpose of the</w:t>
      </w:r>
      <w:r w:rsidRPr="00E60F7E">
        <w:rPr>
          <w:rFonts w:asciiTheme="minorHAnsi" w:hAnsiTheme="minorHAnsi"/>
          <w:sz w:val="22"/>
          <w:szCs w:val="22"/>
        </w:rPr>
        <w:t>se projects is to</w:t>
      </w:r>
      <w:r w:rsidR="00F42A03" w:rsidRPr="00E60F7E">
        <w:rPr>
          <w:rFonts w:asciiTheme="minorHAnsi" w:hAnsiTheme="minorHAnsi"/>
          <w:sz w:val="22"/>
          <w:szCs w:val="22"/>
        </w:rPr>
        <w:t xml:space="preserve">: </w:t>
      </w:r>
    </w:p>
    <w:p w14:paraId="62CB7EF3" w14:textId="77777777" w:rsidR="00BD7C31" w:rsidRPr="00E60F7E" w:rsidRDefault="00BD7C31" w:rsidP="00F42A03">
      <w:pPr>
        <w:pStyle w:val="Default"/>
        <w:rPr>
          <w:rFonts w:asciiTheme="minorHAnsi" w:hAnsiTheme="minorHAnsi"/>
          <w:sz w:val="22"/>
          <w:szCs w:val="22"/>
        </w:rPr>
      </w:pPr>
    </w:p>
    <w:p w14:paraId="33D21954" w14:textId="77777777" w:rsidR="00F42A03" w:rsidRPr="00E60F7E" w:rsidRDefault="00F42A03" w:rsidP="00F42A03">
      <w:pPr>
        <w:pStyle w:val="Default"/>
        <w:rPr>
          <w:rFonts w:asciiTheme="minorHAnsi" w:hAnsiTheme="minorHAnsi"/>
          <w:sz w:val="22"/>
          <w:szCs w:val="22"/>
        </w:rPr>
      </w:pPr>
      <w:r w:rsidRPr="00E60F7E">
        <w:rPr>
          <w:rFonts w:asciiTheme="minorHAnsi" w:hAnsiTheme="minorHAnsi"/>
          <w:sz w:val="22"/>
          <w:szCs w:val="22"/>
        </w:rPr>
        <w:t xml:space="preserve">1. </w:t>
      </w:r>
      <w:r w:rsidR="00BD7C31" w:rsidRPr="00E60F7E">
        <w:rPr>
          <w:rFonts w:asciiTheme="minorHAnsi" w:hAnsiTheme="minorHAnsi"/>
          <w:sz w:val="22"/>
          <w:szCs w:val="22"/>
        </w:rPr>
        <w:t xml:space="preserve">Provide innovative solutions to performance </w:t>
      </w:r>
      <w:r w:rsidR="00596D9F">
        <w:rPr>
          <w:rFonts w:asciiTheme="minorHAnsi" w:hAnsiTheme="minorHAnsi"/>
          <w:sz w:val="22"/>
          <w:szCs w:val="22"/>
        </w:rPr>
        <w:t>issues</w:t>
      </w:r>
      <w:r w:rsidR="00BD7C31" w:rsidRPr="00E60F7E">
        <w:rPr>
          <w:rFonts w:asciiTheme="minorHAnsi" w:hAnsiTheme="minorHAnsi"/>
          <w:sz w:val="22"/>
          <w:szCs w:val="22"/>
        </w:rPr>
        <w:t xml:space="preserve"> resulting in a sustainable change for athletes or coaches;</w:t>
      </w:r>
      <w:r w:rsidRPr="00E60F7E">
        <w:rPr>
          <w:rFonts w:asciiTheme="minorHAnsi" w:hAnsiTheme="minorHAnsi"/>
          <w:sz w:val="22"/>
          <w:szCs w:val="22"/>
        </w:rPr>
        <w:t xml:space="preserve"> </w:t>
      </w:r>
      <w:r w:rsidR="00BD7C31" w:rsidRPr="00E60F7E">
        <w:rPr>
          <w:rFonts w:asciiTheme="minorHAnsi" w:hAnsiTheme="minorHAnsi"/>
          <w:sz w:val="22"/>
          <w:szCs w:val="22"/>
        </w:rPr>
        <w:t>and</w:t>
      </w:r>
    </w:p>
    <w:p w14:paraId="1E227852" w14:textId="77777777" w:rsidR="00F42A03" w:rsidRPr="00E60F7E" w:rsidRDefault="00F42A03" w:rsidP="00F42A03">
      <w:pPr>
        <w:pStyle w:val="Default"/>
        <w:rPr>
          <w:rFonts w:asciiTheme="minorHAnsi" w:hAnsiTheme="minorHAnsi"/>
          <w:sz w:val="22"/>
          <w:szCs w:val="22"/>
        </w:rPr>
      </w:pPr>
    </w:p>
    <w:p w14:paraId="2B6E9C3C" w14:textId="77777777" w:rsidR="00F42A03" w:rsidRPr="00E60F7E" w:rsidRDefault="00F42A03" w:rsidP="00F42A03">
      <w:pPr>
        <w:pStyle w:val="Default"/>
        <w:rPr>
          <w:rFonts w:asciiTheme="minorHAnsi" w:hAnsiTheme="minorHAnsi"/>
          <w:sz w:val="22"/>
          <w:szCs w:val="22"/>
        </w:rPr>
      </w:pPr>
      <w:r w:rsidRPr="00E60F7E">
        <w:rPr>
          <w:rFonts w:asciiTheme="minorHAnsi" w:hAnsiTheme="minorHAnsi"/>
          <w:sz w:val="22"/>
          <w:szCs w:val="22"/>
        </w:rPr>
        <w:t xml:space="preserve">2. </w:t>
      </w:r>
      <w:r w:rsidR="00BD7C31" w:rsidRPr="00E60F7E">
        <w:rPr>
          <w:rFonts w:asciiTheme="minorHAnsi" w:hAnsiTheme="minorHAnsi"/>
          <w:sz w:val="22"/>
          <w:szCs w:val="22"/>
        </w:rPr>
        <w:t xml:space="preserve">Address medal gaps or have a significant </w:t>
      </w:r>
      <w:r w:rsidR="00596D9F">
        <w:rPr>
          <w:rFonts w:asciiTheme="minorHAnsi" w:hAnsiTheme="minorHAnsi"/>
          <w:sz w:val="22"/>
          <w:szCs w:val="22"/>
        </w:rPr>
        <w:t xml:space="preserve">impact </w:t>
      </w:r>
      <w:r w:rsidR="00BD7C31" w:rsidRPr="00E60F7E">
        <w:rPr>
          <w:rFonts w:asciiTheme="minorHAnsi" w:hAnsiTheme="minorHAnsi"/>
          <w:sz w:val="22"/>
          <w:szCs w:val="22"/>
        </w:rPr>
        <w:t xml:space="preserve">on the number of </w:t>
      </w:r>
      <w:r w:rsidR="00596D9F">
        <w:rPr>
          <w:rFonts w:asciiTheme="minorHAnsi" w:hAnsiTheme="minorHAnsi"/>
          <w:sz w:val="22"/>
          <w:szCs w:val="22"/>
        </w:rPr>
        <w:t>likely</w:t>
      </w:r>
      <w:r w:rsidR="00BD7C31" w:rsidRPr="00E60F7E">
        <w:rPr>
          <w:rFonts w:asciiTheme="minorHAnsi" w:hAnsiTheme="minorHAnsi"/>
          <w:sz w:val="22"/>
          <w:szCs w:val="22"/>
        </w:rPr>
        <w:t xml:space="preserve"> medals won by New Zealand </w:t>
      </w:r>
      <w:proofErr w:type="gramStart"/>
      <w:r w:rsidR="00BD7C31" w:rsidRPr="00E60F7E">
        <w:rPr>
          <w:rFonts w:asciiTheme="minorHAnsi" w:hAnsiTheme="minorHAnsi"/>
          <w:sz w:val="22"/>
          <w:szCs w:val="22"/>
        </w:rPr>
        <w:t>athletes;</w:t>
      </w:r>
      <w:proofErr w:type="gramEnd"/>
      <w:r w:rsidRPr="00E60F7E">
        <w:rPr>
          <w:rFonts w:asciiTheme="minorHAnsi" w:hAnsiTheme="minorHAnsi"/>
          <w:sz w:val="22"/>
          <w:szCs w:val="22"/>
        </w:rPr>
        <w:t xml:space="preserve"> </w:t>
      </w:r>
    </w:p>
    <w:p w14:paraId="4D6C7759" w14:textId="77777777" w:rsidR="00F42A03" w:rsidRDefault="00F42A03" w:rsidP="00F42A03">
      <w:pPr>
        <w:pStyle w:val="Default"/>
        <w:rPr>
          <w:rFonts w:asciiTheme="minorHAnsi" w:hAnsiTheme="minorHAnsi"/>
          <w:sz w:val="22"/>
          <w:szCs w:val="22"/>
        </w:rPr>
      </w:pPr>
    </w:p>
    <w:p w14:paraId="552B6B18" w14:textId="77777777" w:rsidR="00BD7C31" w:rsidRDefault="00BD7C31" w:rsidP="00F42A03">
      <w:pPr>
        <w:pStyle w:val="Default"/>
        <w:rPr>
          <w:rFonts w:asciiTheme="minorHAnsi" w:hAnsiTheme="minorHAnsi"/>
          <w:sz w:val="22"/>
          <w:szCs w:val="22"/>
        </w:rPr>
      </w:pPr>
      <w:r>
        <w:rPr>
          <w:rFonts w:asciiTheme="minorHAnsi" w:hAnsiTheme="minorHAnsi"/>
          <w:sz w:val="22"/>
          <w:szCs w:val="22"/>
        </w:rPr>
        <w:t xml:space="preserve">A defined process for project selection has been developed to ensure a robust and transparent approach is applied for the clarity, understanding and </w:t>
      </w:r>
      <w:r w:rsidR="00E60F7E">
        <w:rPr>
          <w:rFonts w:asciiTheme="minorHAnsi" w:hAnsiTheme="minorHAnsi"/>
          <w:sz w:val="22"/>
          <w:szCs w:val="22"/>
        </w:rPr>
        <w:t>benefit of all HPSNZ innovation stakeholders.</w:t>
      </w:r>
    </w:p>
    <w:p w14:paraId="7DB868C8" w14:textId="77777777" w:rsidR="00BD7C31" w:rsidRPr="00F42A03" w:rsidRDefault="00BD7C31" w:rsidP="00F42A03">
      <w:pPr>
        <w:pStyle w:val="Default"/>
        <w:rPr>
          <w:rFonts w:asciiTheme="minorHAnsi" w:hAnsiTheme="minorHAnsi"/>
          <w:sz w:val="22"/>
          <w:szCs w:val="22"/>
        </w:rPr>
      </w:pPr>
    </w:p>
    <w:p w14:paraId="2698C488" w14:textId="77777777" w:rsidR="00F42A03" w:rsidRPr="00F42A03" w:rsidRDefault="00F42A03" w:rsidP="00F42A03">
      <w:pPr>
        <w:pStyle w:val="Default"/>
        <w:rPr>
          <w:rFonts w:asciiTheme="minorHAnsi" w:hAnsiTheme="minorHAnsi"/>
          <w:sz w:val="28"/>
          <w:szCs w:val="28"/>
        </w:rPr>
      </w:pPr>
      <w:r w:rsidRPr="00F42A03">
        <w:rPr>
          <w:rFonts w:asciiTheme="minorHAnsi" w:hAnsiTheme="minorHAnsi"/>
          <w:b/>
          <w:bCs/>
          <w:sz w:val="28"/>
          <w:szCs w:val="28"/>
        </w:rPr>
        <w:t xml:space="preserve">Value of </w:t>
      </w:r>
      <w:r w:rsidR="00351B01">
        <w:rPr>
          <w:rFonts w:asciiTheme="minorHAnsi" w:hAnsiTheme="minorHAnsi"/>
          <w:b/>
          <w:bCs/>
          <w:sz w:val="28"/>
          <w:szCs w:val="28"/>
        </w:rPr>
        <w:t>Innovation Support</w:t>
      </w:r>
    </w:p>
    <w:p w14:paraId="4DB86342" w14:textId="77777777" w:rsidR="00F42A03" w:rsidRDefault="00F42A03" w:rsidP="00F42A03">
      <w:pPr>
        <w:pStyle w:val="Default"/>
        <w:rPr>
          <w:rFonts w:asciiTheme="minorHAnsi" w:hAnsiTheme="minorHAnsi"/>
          <w:sz w:val="22"/>
          <w:szCs w:val="22"/>
        </w:rPr>
      </w:pPr>
      <w:r w:rsidRPr="00F42A03">
        <w:rPr>
          <w:rFonts w:asciiTheme="minorHAnsi" w:hAnsiTheme="minorHAnsi"/>
          <w:sz w:val="22"/>
          <w:szCs w:val="22"/>
        </w:rPr>
        <w:t xml:space="preserve">The value of funding </w:t>
      </w:r>
      <w:r w:rsidR="00EE6AA4">
        <w:rPr>
          <w:rFonts w:asciiTheme="minorHAnsi" w:hAnsiTheme="minorHAnsi"/>
          <w:sz w:val="22"/>
          <w:szCs w:val="22"/>
        </w:rPr>
        <w:t xml:space="preserve">for innovation projects </w:t>
      </w:r>
      <w:r w:rsidRPr="00F42A03">
        <w:rPr>
          <w:rFonts w:asciiTheme="minorHAnsi" w:hAnsiTheme="minorHAnsi"/>
          <w:sz w:val="22"/>
          <w:szCs w:val="22"/>
        </w:rPr>
        <w:t>may vary from year to year and</w:t>
      </w:r>
      <w:r w:rsidR="00AA6584">
        <w:rPr>
          <w:rFonts w:asciiTheme="minorHAnsi" w:hAnsiTheme="minorHAnsi"/>
          <w:sz w:val="22"/>
          <w:szCs w:val="22"/>
        </w:rPr>
        <w:t xml:space="preserve"> HPSNZ</w:t>
      </w:r>
      <w:r w:rsidRPr="00F42A03">
        <w:rPr>
          <w:rFonts w:asciiTheme="minorHAnsi" w:hAnsiTheme="minorHAnsi"/>
          <w:sz w:val="22"/>
          <w:szCs w:val="22"/>
        </w:rPr>
        <w:t xml:space="preserve"> will provide </w:t>
      </w:r>
      <w:r w:rsidR="00915A95">
        <w:rPr>
          <w:rFonts w:asciiTheme="minorHAnsi" w:hAnsiTheme="minorHAnsi"/>
          <w:sz w:val="22"/>
          <w:szCs w:val="22"/>
        </w:rPr>
        <w:t xml:space="preserve">an indication of the level of funding available when opening each </w:t>
      </w:r>
      <w:r w:rsidR="00F177BC">
        <w:rPr>
          <w:rFonts w:asciiTheme="minorHAnsi" w:hAnsiTheme="minorHAnsi"/>
          <w:sz w:val="22"/>
          <w:szCs w:val="22"/>
        </w:rPr>
        <w:t xml:space="preserve">of the </w:t>
      </w:r>
      <w:r w:rsidR="00915A95">
        <w:rPr>
          <w:rFonts w:asciiTheme="minorHAnsi" w:hAnsiTheme="minorHAnsi"/>
          <w:sz w:val="22"/>
          <w:szCs w:val="22"/>
        </w:rPr>
        <w:t>funding round</w:t>
      </w:r>
      <w:r w:rsidR="00F177BC">
        <w:rPr>
          <w:rFonts w:asciiTheme="minorHAnsi" w:hAnsiTheme="minorHAnsi"/>
          <w:sz w:val="22"/>
          <w:szCs w:val="22"/>
        </w:rPr>
        <w:t>s</w:t>
      </w:r>
      <w:r w:rsidR="00915A95">
        <w:rPr>
          <w:rFonts w:asciiTheme="minorHAnsi" w:hAnsiTheme="minorHAnsi"/>
          <w:sz w:val="22"/>
          <w:szCs w:val="22"/>
        </w:rPr>
        <w:t>.</w:t>
      </w:r>
      <w:r w:rsidR="00915A95">
        <w:rPr>
          <w:rFonts w:asciiTheme="minorHAnsi" w:hAnsiTheme="minorHAnsi"/>
          <w:sz w:val="22"/>
          <w:szCs w:val="22"/>
        </w:rPr>
        <w:br/>
        <w:t xml:space="preserve"> </w:t>
      </w:r>
    </w:p>
    <w:p w14:paraId="35C4AA40" w14:textId="77777777" w:rsidR="005C54F4" w:rsidRDefault="00F42A03" w:rsidP="00F42A03">
      <w:pPr>
        <w:pStyle w:val="Default"/>
        <w:rPr>
          <w:rFonts w:asciiTheme="minorHAnsi" w:hAnsiTheme="minorHAnsi"/>
          <w:sz w:val="22"/>
          <w:szCs w:val="22"/>
        </w:rPr>
      </w:pPr>
      <w:r w:rsidRPr="00F42A03">
        <w:rPr>
          <w:rFonts w:asciiTheme="minorHAnsi" w:hAnsiTheme="minorHAnsi"/>
          <w:sz w:val="22"/>
          <w:szCs w:val="22"/>
        </w:rPr>
        <w:t>The o</w:t>
      </w:r>
      <w:r>
        <w:rPr>
          <w:rFonts w:asciiTheme="minorHAnsi" w:hAnsiTheme="minorHAnsi"/>
          <w:sz w:val="22"/>
          <w:szCs w:val="22"/>
        </w:rPr>
        <w:t xml:space="preserve">verall </w:t>
      </w:r>
      <w:r w:rsidR="007876C2">
        <w:rPr>
          <w:rFonts w:asciiTheme="minorHAnsi" w:hAnsiTheme="minorHAnsi"/>
          <w:sz w:val="22"/>
          <w:szCs w:val="22"/>
        </w:rPr>
        <w:t xml:space="preserve">annual </w:t>
      </w:r>
      <w:r>
        <w:rPr>
          <w:rFonts w:asciiTheme="minorHAnsi" w:hAnsiTheme="minorHAnsi"/>
          <w:sz w:val="22"/>
          <w:szCs w:val="22"/>
        </w:rPr>
        <w:t>level of funding</w:t>
      </w:r>
      <w:r w:rsidR="00351B01">
        <w:rPr>
          <w:rFonts w:asciiTheme="minorHAnsi" w:hAnsiTheme="minorHAnsi"/>
          <w:sz w:val="22"/>
          <w:szCs w:val="22"/>
        </w:rPr>
        <w:t xml:space="preserve"> support</w:t>
      </w:r>
      <w:r w:rsidR="007876C2">
        <w:rPr>
          <w:rFonts w:asciiTheme="minorHAnsi" w:hAnsiTheme="minorHAnsi"/>
          <w:sz w:val="22"/>
          <w:szCs w:val="22"/>
        </w:rPr>
        <w:t xml:space="preserve"> for </w:t>
      </w:r>
      <w:r w:rsidR="005C54F4">
        <w:rPr>
          <w:rFonts w:asciiTheme="minorHAnsi" w:hAnsiTheme="minorHAnsi"/>
          <w:sz w:val="22"/>
          <w:szCs w:val="22"/>
        </w:rPr>
        <w:t xml:space="preserve">will </w:t>
      </w:r>
      <w:r w:rsidR="00351B01">
        <w:rPr>
          <w:rFonts w:asciiTheme="minorHAnsi" w:hAnsiTheme="minorHAnsi"/>
          <w:sz w:val="22"/>
          <w:szCs w:val="22"/>
        </w:rPr>
        <w:t>be up to $500,000</w:t>
      </w:r>
      <w:r w:rsidR="007876C2">
        <w:rPr>
          <w:rFonts w:asciiTheme="minorHAnsi" w:hAnsiTheme="minorHAnsi"/>
          <w:sz w:val="22"/>
          <w:szCs w:val="22"/>
        </w:rPr>
        <w:t xml:space="preserve"> (plus in-house Goldmine engineering time)</w:t>
      </w:r>
      <w:r w:rsidR="00351B01">
        <w:rPr>
          <w:rFonts w:asciiTheme="minorHAnsi" w:hAnsiTheme="minorHAnsi"/>
          <w:sz w:val="22"/>
          <w:szCs w:val="22"/>
        </w:rPr>
        <w:t>, spread across two resource allocation</w:t>
      </w:r>
      <w:r w:rsidR="005C54F4">
        <w:rPr>
          <w:rFonts w:asciiTheme="minorHAnsi" w:hAnsiTheme="minorHAnsi"/>
          <w:sz w:val="22"/>
          <w:szCs w:val="22"/>
        </w:rPr>
        <w:t xml:space="preserve"> rounds</w:t>
      </w:r>
      <w:r w:rsidR="00351B01">
        <w:rPr>
          <w:rFonts w:asciiTheme="minorHAnsi" w:hAnsiTheme="minorHAnsi"/>
          <w:sz w:val="22"/>
          <w:szCs w:val="22"/>
        </w:rPr>
        <w:t xml:space="preserve"> in</w:t>
      </w:r>
      <w:r w:rsidR="006F72CC">
        <w:rPr>
          <w:rFonts w:asciiTheme="minorHAnsi" w:hAnsiTheme="minorHAnsi"/>
          <w:sz w:val="22"/>
          <w:szCs w:val="22"/>
        </w:rPr>
        <w:t xml:space="preserve"> March</w:t>
      </w:r>
      <w:r w:rsidR="007876C2">
        <w:rPr>
          <w:rFonts w:asciiTheme="minorHAnsi" w:hAnsiTheme="minorHAnsi"/>
          <w:sz w:val="22"/>
          <w:szCs w:val="22"/>
        </w:rPr>
        <w:t>/April and September/October</w:t>
      </w:r>
      <w:r w:rsidR="00915A95">
        <w:rPr>
          <w:rFonts w:asciiTheme="minorHAnsi" w:hAnsiTheme="minorHAnsi"/>
          <w:sz w:val="22"/>
          <w:szCs w:val="22"/>
        </w:rPr>
        <w:t>.</w:t>
      </w:r>
    </w:p>
    <w:p w14:paraId="54C439D5" w14:textId="77777777" w:rsidR="005C54F4" w:rsidRDefault="005C54F4" w:rsidP="00F42A03">
      <w:pPr>
        <w:pStyle w:val="Default"/>
        <w:rPr>
          <w:rFonts w:asciiTheme="minorHAnsi" w:hAnsiTheme="minorHAnsi"/>
          <w:sz w:val="22"/>
          <w:szCs w:val="22"/>
        </w:rPr>
      </w:pPr>
    </w:p>
    <w:p w14:paraId="06EB7F64" w14:textId="77777777" w:rsidR="00F42A03" w:rsidRPr="00915A95" w:rsidRDefault="005C54F4" w:rsidP="00F42A03">
      <w:pPr>
        <w:pStyle w:val="Default"/>
        <w:rPr>
          <w:rFonts w:asciiTheme="minorHAnsi" w:hAnsiTheme="minorHAnsi"/>
          <w:b/>
          <w:sz w:val="22"/>
          <w:szCs w:val="22"/>
        </w:rPr>
      </w:pPr>
      <w:r w:rsidRPr="00915A95">
        <w:rPr>
          <w:rFonts w:asciiTheme="minorHAnsi" w:hAnsiTheme="minorHAnsi"/>
          <w:b/>
          <w:sz w:val="22"/>
          <w:szCs w:val="22"/>
        </w:rPr>
        <w:t xml:space="preserve">Please note: </w:t>
      </w:r>
      <w:r w:rsidR="00F42A03" w:rsidRPr="00915A95">
        <w:rPr>
          <w:rFonts w:asciiTheme="minorHAnsi" w:hAnsiTheme="minorHAnsi"/>
          <w:b/>
          <w:sz w:val="22"/>
          <w:szCs w:val="22"/>
        </w:rPr>
        <w:t xml:space="preserve"> </w:t>
      </w:r>
    </w:p>
    <w:tbl>
      <w:tblPr>
        <w:tblW w:w="9644" w:type="dxa"/>
        <w:tblBorders>
          <w:top w:val="nil"/>
          <w:left w:val="nil"/>
          <w:bottom w:val="nil"/>
          <w:right w:val="nil"/>
        </w:tblBorders>
        <w:tblLayout w:type="fixed"/>
        <w:tblLook w:val="0000" w:firstRow="0" w:lastRow="0" w:firstColumn="0" w:lastColumn="0" w:noHBand="0" w:noVBand="0"/>
      </w:tblPr>
      <w:tblGrid>
        <w:gridCol w:w="9644"/>
      </w:tblGrid>
      <w:tr w:rsidR="00F42A03" w:rsidRPr="00F42A03" w14:paraId="733C7B92" w14:textId="77777777" w:rsidTr="00B97D7A">
        <w:trPr>
          <w:trHeight w:val="5249"/>
        </w:trPr>
        <w:tc>
          <w:tcPr>
            <w:tcW w:w="9644" w:type="dxa"/>
          </w:tcPr>
          <w:p w14:paraId="1382DF18" w14:textId="62A4A0F0" w:rsidR="00F42A03" w:rsidRPr="002E0C2A" w:rsidRDefault="0057503A" w:rsidP="00F42A03">
            <w:pPr>
              <w:pStyle w:val="Default"/>
              <w:rPr>
                <w:rFonts w:asciiTheme="minorHAnsi" w:hAnsiTheme="minorHAnsi"/>
                <w:sz w:val="22"/>
                <w:szCs w:val="22"/>
              </w:rPr>
            </w:pPr>
            <w:r>
              <w:rPr>
                <w:rFonts w:asciiTheme="minorHAnsi" w:hAnsiTheme="minorHAnsi"/>
                <w:sz w:val="22"/>
                <w:szCs w:val="22"/>
              </w:rPr>
              <w:t>The number and value of project</w:t>
            </w:r>
            <w:r w:rsidR="00F42A03" w:rsidRPr="002E0C2A">
              <w:rPr>
                <w:rFonts w:asciiTheme="minorHAnsi" w:hAnsiTheme="minorHAnsi"/>
                <w:sz w:val="22"/>
                <w:szCs w:val="22"/>
              </w:rPr>
              <w:t xml:space="preserve">s awarded will be determined by </w:t>
            </w:r>
            <w:r w:rsidR="00AA6584" w:rsidRPr="002E0C2A">
              <w:rPr>
                <w:rFonts w:asciiTheme="minorHAnsi" w:hAnsiTheme="minorHAnsi"/>
                <w:sz w:val="22"/>
                <w:szCs w:val="22"/>
              </w:rPr>
              <w:t>HPSNZ</w:t>
            </w:r>
            <w:r w:rsidR="00F42A03" w:rsidRPr="002E0C2A">
              <w:rPr>
                <w:rFonts w:asciiTheme="minorHAnsi" w:hAnsiTheme="minorHAnsi"/>
                <w:sz w:val="22"/>
                <w:szCs w:val="22"/>
              </w:rPr>
              <w:t xml:space="preserve"> </w:t>
            </w:r>
            <w:r w:rsidR="00EE6AA4">
              <w:rPr>
                <w:rFonts w:asciiTheme="minorHAnsi" w:hAnsiTheme="minorHAnsi"/>
                <w:sz w:val="22"/>
                <w:szCs w:val="22"/>
              </w:rPr>
              <w:t xml:space="preserve">in its sole discretion </w:t>
            </w:r>
            <w:r w:rsidR="00F42A03" w:rsidRPr="002E0C2A">
              <w:rPr>
                <w:rFonts w:asciiTheme="minorHAnsi" w:hAnsiTheme="minorHAnsi"/>
                <w:sz w:val="22"/>
                <w:szCs w:val="22"/>
              </w:rPr>
              <w:t xml:space="preserve">during the application </w:t>
            </w:r>
            <w:r w:rsidR="00351B01" w:rsidRPr="002E0C2A">
              <w:rPr>
                <w:rFonts w:asciiTheme="minorHAnsi" w:hAnsiTheme="minorHAnsi"/>
                <w:sz w:val="22"/>
                <w:szCs w:val="22"/>
              </w:rPr>
              <w:t>review and resource allocation</w:t>
            </w:r>
            <w:r w:rsidR="00F42A03" w:rsidRPr="002E0C2A">
              <w:rPr>
                <w:rFonts w:asciiTheme="minorHAnsi" w:hAnsiTheme="minorHAnsi"/>
                <w:sz w:val="22"/>
                <w:szCs w:val="22"/>
              </w:rPr>
              <w:t xml:space="preserve"> process.</w:t>
            </w:r>
          </w:p>
          <w:p w14:paraId="1EB5654D" w14:textId="77777777" w:rsidR="00AA6584" w:rsidRPr="002E0C2A" w:rsidRDefault="00AA6584" w:rsidP="00F42A03">
            <w:pPr>
              <w:pStyle w:val="Default"/>
              <w:rPr>
                <w:rFonts w:asciiTheme="minorHAnsi" w:hAnsiTheme="minorHAnsi"/>
                <w:sz w:val="22"/>
                <w:szCs w:val="22"/>
              </w:rPr>
            </w:pPr>
          </w:p>
          <w:p w14:paraId="2FFBFCB0" w14:textId="77777777" w:rsidR="0082017E" w:rsidRPr="002E0C2A" w:rsidRDefault="00EE6AA4" w:rsidP="00F42A03">
            <w:pPr>
              <w:pStyle w:val="Default"/>
              <w:rPr>
                <w:rFonts w:asciiTheme="minorHAnsi" w:hAnsiTheme="minorHAnsi"/>
                <w:sz w:val="22"/>
                <w:szCs w:val="22"/>
              </w:rPr>
            </w:pPr>
            <w:r>
              <w:rPr>
                <w:rFonts w:asciiTheme="minorHAnsi" w:hAnsiTheme="minorHAnsi"/>
                <w:sz w:val="22"/>
                <w:szCs w:val="22"/>
              </w:rPr>
              <w:t>I</w:t>
            </w:r>
            <w:r w:rsidR="00E60F7E" w:rsidRPr="002E0C2A">
              <w:rPr>
                <w:rFonts w:asciiTheme="minorHAnsi" w:hAnsiTheme="minorHAnsi"/>
                <w:sz w:val="22"/>
                <w:szCs w:val="22"/>
              </w:rPr>
              <w:t>nnovation projects may be proposed and conducted over a v</w:t>
            </w:r>
            <w:r>
              <w:rPr>
                <w:rFonts w:asciiTheme="minorHAnsi" w:hAnsiTheme="minorHAnsi"/>
                <w:sz w:val="22"/>
                <w:szCs w:val="22"/>
              </w:rPr>
              <w:t>ariety of timeframes. There are</w:t>
            </w:r>
            <w:r w:rsidR="00E60F7E" w:rsidRPr="002E0C2A">
              <w:rPr>
                <w:rFonts w:asciiTheme="minorHAnsi" w:hAnsiTheme="minorHAnsi"/>
                <w:sz w:val="22"/>
                <w:szCs w:val="22"/>
              </w:rPr>
              <w:t xml:space="preserve"> no minimum and maximum time limit</w:t>
            </w:r>
            <w:r>
              <w:rPr>
                <w:rFonts w:asciiTheme="minorHAnsi" w:hAnsiTheme="minorHAnsi"/>
                <w:sz w:val="22"/>
                <w:szCs w:val="22"/>
              </w:rPr>
              <w:t>s</w:t>
            </w:r>
            <w:r w:rsidR="00E60F7E" w:rsidRPr="002E0C2A">
              <w:rPr>
                <w:rFonts w:asciiTheme="minorHAnsi" w:hAnsiTheme="minorHAnsi"/>
                <w:sz w:val="22"/>
                <w:szCs w:val="22"/>
              </w:rPr>
              <w:t xml:space="preserve"> prescribed.</w:t>
            </w:r>
            <w:r w:rsidR="00F437CD" w:rsidRPr="002E0C2A">
              <w:rPr>
                <w:rFonts w:asciiTheme="minorHAnsi" w:hAnsiTheme="minorHAnsi"/>
                <w:sz w:val="22"/>
                <w:szCs w:val="22"/>
              </w:rPr>
              <w:t xml:space="preserve"> For approved projects, the timeline for completion and key milestone deliverables will be specified in the Project Agreement. As such, projects that run across resource allocation rounds </w:t>
            </w:r>
            <w:r w:rsidR="00596D9F" w:rsidRPr="002E0C2A">
              <w:rPr>
                <w:rFonts w:asciiTheme="minorHAnsi" w:hAnsiTheme="minorHAnsi"/>
                <w:sz w:val="22"/>
                <w:szCs w:val="22"/>
              </w:rPr>
              <w:t>will</w:t>
            </w:r>
            <w:r w:rsidR="00F437CD" w:rsidRPr="002E0C2A">
              <w:rPr>
                <w:rFonts w:asciiTheme="minorHAnsi" w:hAnsiTheme="minorHAnsi"/>
                <w:sz w:val="22"/>
                <w:szCs w:val="22"/>
              </w:rPr>
              <w:t xml:space="preserve"> be required to submit a progress report to the Innovation Project Evaluation Panel </w:t>
            </w:r>
            <w:r>
              <w:rPr>
                <w:rFonts w:asciiTheme="minorHAnsi" w:hAnsiTheme="minorHAnsi"/>
                <w:sz w:val="22"/>
                <w:szCs w:val="22"/>
              </w:rPr>
              <w:t>(“IPEP”)</w:t>
            </w:r>
            <w:r w:rsidR="00F177BC">
              <w:rPr>
                <w:rFonts w:asciiTheme="minorHAnsi" w:hAnsiTheme="minorHAnsi"/>
                <w:sz w:val="22"/>
                <w:szCs w:val="22"/>
              </w:rPr>
              <w:t xml:space="preserve"> </w:t>
            </w:r>
            <w:r w:rsidR="00F437CD" w:rsidRPr="002E0C2A">
              <w:rPr>
                <w:rFonts w:asciiTheme="minorHAnsi" w:hAnsiTheme="minorHAnsi"/>
                <w:sz w:val="22"/>
                <w:szCs w:val="22"/>
              </w:rPr>
              <w:t xml:space="preserve">at </w:t>
            </w:r>
            <w:r w:rsidR="00596D9F" w:rsidRPr="002E0C2A">
              <w:rPr>
                <w:rFonts w:asciiTheme="minorHAnsi" w:hAnsiTheme="minorHAnsi"/>
                <w:sz w:val="22"/>
                <w:szCs w:val="22"/>
              </w:rPr>
              <w:t>agreed</w:t>
            </w:r>
            <w:r w:rsidR="00F437CD" w:rsidRPr="002E0C2A">
              <w:rPr>
                <w:rFonts w:asciiTheme="minorHAnsi" w:hAnsiTheme="minorHAnsi"/>
                <w:sz w:val="22"/>
                <w:szCs w:val="22"/>
              </w:rPr>
              <w:t xml:space="preserve"> time</w:t>
            </w:r>
            <w:r w:rsidR="00596D9F" w:rsidRPr="002E0C2A">
              <w:rPr>
                <w:rFonts w:asciiTheme="minorHAnsi" w:hAnsiTheme="minorHAnsi"/>
                <w:sz w:val="22"/>
                <w:szCs w:val="22"/>
              </w:rPr>
              <w:t>s</w:t>
            </w:r>
            <w:r w:rsidR="00F437CD" w:rsidRPr="002E0C2A">
              <w:rPr>
                <w:rFonts w:asciiTheme="minorHAnsi" w:hAnsiTheme="minorHAnsi"/>
                <w:sz w:val="22"/>
                <w:szCs w:val="22"/>
              </w:rPr>
              <w:t xml:space="preserve"> during the project.</w:t>
            </w:r>
            <w:r w:rsidR="007876C2">
              <w:rPr>
                <w:rFonts w:asciiTheme="minorHAnsi" w:hAnsiTheme="minorHAnsi"/>
                <w:sz w:val="22"/>
                <w:szCs w:val="22"/>
              </w:rPr>
              <w:t xml:space="preserve"> </w:t>
            </w:r>
            <w:r w:rsidR="0010766C" w:rsidRPr="002E0C2A">
              <w:rPr>
                <w:rFonts w:asciiTheme="minorHAnsi" w:hAnsiTheme="minorHAnsi"/>
                <w:sz w:val="22"/>
                <w:szCs w:val="22"/>
              </w:rPr>
              <w:t xml:space="preserve">Pilot Projects </w:t>
            </w:r>
            <w:r w:rsidR="0082017E" w:rsidRPr="002E0C2A">
              <w:rPr>
                <w:rFonts w:asciiTheme="minorHAnsi" w:hAnsiTheme="minorHAnsi"/>
                <w:sz w:val="22"/>
                <w:szCs w:val="22"/>
              </w:rPr>
              <w:t>that aim to undertake targeted preliminary investigation as a means of determining medal impact and addressing technical risks</w:t>
            </w:r>
            <w:r w:rsidR="00F437CD" w:rsidRPr="002E0C2A">
              <w:rPr>
                <w:rFonts w:asciiTheme="minorHAnsi" w:hAnsiTheme="minorHAnsi"/>
                <w:sz w:val="22"/>
                <w:szCs w:val="22"/>
              </w:rPr>
              <w:t xml:space="preserve"> in implementation</w:t>
            </w:r>
            <w:r w:rsidR="0010766C" w:rsidRPr="002E0C2A">
              <w:rPr>
                <w:rFonts w:asciiTheme="minorHAnsi" w:hAnsiTheme="minorHAnsi"/>
                <w:sz w:val="22"/>
                <w:szCs w:val="22"/>
              </w:rPr>
              <w:t xml:space="preserve"> may be considered.</w:t>
            </w:r>
          </w:p>
          <w:p w14:paraId="7119AAE0" w14:textId="77777777" w:rsidR="00AA6584" w:rsidRPr="002E0C2A" w:rsidRDefault="00AA6584" w:rsidP="00F42A03">
            <w:pPr>
              <w:pStyle w:val="Default"/>
              <w:rPr>
                <w:rFonts w:asciiTheme="minorHAnsi" w:hAnsiTheme="minorHAnsi"/>
                <w:b/>
                <w:sz w:val="28"/>
                <w:szCs w:val="22"/>
              </w:rPr>
            </w:pPr>
          </w:p>
          <w:p w14:paraId="00BD4366" w14:textId="77777777" w:rsidR="00F42A03" w:rsidRPr="002E0C2A" w:rsidRDefault="00F42A03" w:rsidP="00F42A03">
            <w:pPr>
              <w:pStyle w:val="Default"/>
              <w:rPr>
                <w:rFonts w:asciiTheme="minorHAnsi" w:hAnsiTheme="minorHAnsi"/>
                <w:b/>
                <w:sz w:val="28"/>
                <w:szCs w:val="22"/>
              </w:rPr>
            </w:pPr>
            <w:r w:rsidRPr="002E0C2A">
              <w:rPr>
                <w:rFonts w:asciiTheme="minorHAnsi" w:hAnsiTheme="minorHAnsi"/>
                <w:b/>
                <w:sz w:val="28"/>
                <w:szCs w:val="22"/>
              </w:rPr>
              <w:t>Alternative Funding</w:t>
            </w:r>
          </w:p>
          <w:p w14:paraId="77CF4272" w14:textId="77777777" w:rsidR="00F42A03" w:rsidRDefault="00F42A03" w:rsidP="00F42A03">
            <w:pPr>
              <w:pStyle w:val="Default"/>
              <w:rPr>
                <w:rFonts w:asciiTheme="minorHAnsi" w:hAnsiTheme="minorHAnsi"/>
                <w:sz w:val="22"/>
                <w:szCs w:val="22"/>
              </w:rPr>
            </w:pPr>
            <w:r w:rsidRPr="002E0C2A">
              <w:rPr>
                <w:rFonts w:asciiTheme="minorHAnsi" w:hAnsiTheme="minorHAnsi"/>
                <w:sz w:val="22"/>
                <w:szCs w:val="22"/>
              </w:rPr>
              <w:t>Applicants should not</w:t>
            </w:r>
            <w:r w:rsidR="0010766C" w:rsidRPr="002E0C2A">
              <w:rPr>
                <w:rFonts w:asciiTheme="minorHAnsi" w:hAnsiTheme="minorHAnsi"/>
                <w:sz w:val="22"/>
                <w:szCs w:val="22"/>
              </w:rPr>
              <w:t>e</w:t>
            </w:r>
            <w:r w:rsidRPr="002E0C2A">
              <w:rPr>
                <w:rFonts w:asciiTheme="minorHAnsi" w:hAnsiTheme="minorHAnsi"/>
                <w:sz w:val="22"/>
                <w:szCs w:val="22"/>
              </w:rPr>
              <w:t xml:space="preserve"> they may seek alternative forms of compleme</w:t>
            </w:r>
            <w:r w:rsidR="00AA6584" w:rsidRPr="002E0C2A">
              <w:rPr>
                <w:rFonts w:asciiTheme="minorHAnsi" w:hAnsiTheme="minorHAnsi"/>
                <w:sz w:val="22"/>
                <w:szCs w:val="22"/>
              </w:rPr>
              <w:t>ntary funding for their innovation project</w:t>
            </w:r>
            <w:r w:rsidRPr="002E0C2A">
              <w:rPr>
                <w:rFonts w:asciiTheme="minorHAnsi" w:hAnsiTheme="minorHAnsi"/>
                <w:sz w:val="22"/>
                <w:szCs w:val="22"/>
              </w:rPr>
              <w:t>. All alternative forms of funding being sought fo</w:t>
            </w:r>
            <w:r w:rsidR="00AA6584" w:rsidRPr="002E0C2A">
              <w:rPr>
                <w:rFonts w:asciiTheme="minorHAnsi" w:hAnsiTheme="minorHAnsi"/>
                <w:sz w:val="22"/>
                <w:szCs w:val="22"/>
              </w:rPr>
              <w:t>r the proposed project</w:t>
            </w:r>
            <w:r w:rsidRPr="002E0C2A">
              <w:rPr>
                <w:rFonts w:asciiTheme="minorHAnsi" w:hAnsiTheme="minorHAnsi"/>
                <w:sz w:val="22"/>
                <w:szCs w:val="22"/>
              </w:rPr>
              <w:t xml:space="preserve"> </w:t>
            </w:r>
            <w:r w:rsidR="00AA6584" w:rsidRPr="002E0C2A">
              <w:rPr>
                <w:rFonts w:asciiTheme="minorHAnsi" w:hAnsiTheme="minorHAnsi"/>
                <w:sz w:val="22"/>
                <w:szCs w:val="22"/>
              </w:rPr>
              <w:t>should</w:t>
            </w:r>
            <w:r w:rsidRPr="002E0C2A">
              <w:rPr>
                <w:rFonts w:asciiTheme="minorHAnsi" w:hAnsiTheme="minorHAnsi"/>
                <w:sz w:val="22"/>
                <w:szCs w:val="22"/>
              </w:rPr>
              <w:t xml:space="preserve"> be disclosed at the time of application and throughout the period for which the applicant is receiving a </w:t>
            </w:r>
            <w:r w:rsidR="00AA6584" w:rsidRPr="002E0C2A">
              <w:rPr>
                <w:rFonts w:asciiTheme="minorHAnsi" w:hAnsiTheme="minorHAnsi"/>
                <w:sz w:val="22"/>
                <w:szCs w:val="22"/>
              </w:rPr>
              <w:t>HPSNZ innovation</w:t>
            </w:r>
            <w:r w:rsidR="00EE6AA4">
              <w:rPr>
                <w:rFonts w:asciiTheme="minorHAnsi" w:hAnsiTheme="minorHAnsi"/>
                <w:sz w:val="22"/>
                <w:szCs w:val="22"/>
              </w:rPr>
              <w:t xml:space="preserve"> allocation to ensure there is no conflict or inconsistency with any terms imposed by HPSNZ.</w:t>
            </w:r>
          </w:p>
          <w:p w14:paraId="6534F790" w14:textId="77777777" w:rsidR="00EE6AA4" w:rsidRPr="002E0C2A" w:rsidRDefault="00EE6AA4" w:rsidP="00F42A03">
            <w:pPr>
              <w:pStyle w:val="Default"/>
              <w:rPr>
                <w:rFonts w:asciiTheme="minorHAnsi" w:hAnsiTheme="minorHAnsi"/>
                <w:sz w:val="22"/>
                <w:szCs w:val="22"/>
              </w:rPr>
            </w:pPr>
          </w:p>
          <w:p w14:paraId="3C0A4720" w14:textId="77777777" w:rsidR="00F42A03" w:rsidRPr="002E0C2A" w:rsidRDefault="00F42A03" w:rsidP="00F42A03">
            <w:pPr>
              <w:pStyle w:val="Default"/>
              <w:rPr>
                <w:rFonts w:asciiTheme="minorHAnsi" w:hAnsiTheme="minorHAnsi"/>
                <w:b/>
                <w:sz w:val="28"/>
                <w:szCs w:val="22"/>
              </w:rPr>
            </w:pPr>
            <w:r w:rsidRPr="002E0C2A">
              <w:rPr>
                <w:rFonts w:asciiTheme="minorHAnsi" w:hAnsiTheme="minorHAnsi"/>
                <w:b/>
                <w:sz w:val="28"/>
                <w:szCs w:val="22"/>
              </w:rPr>
              <w:t>Who is Eligible?</w:t>
            </w:r>
          </w:p>
          <w:p w14:paraId="71575B1B" w14:textId="77777777" w:rsidR="00F42A03" w:rsidRPr="002E0C2A" w:rsidRDefault="00F42A03" w:rsidP="00F42A03">
            <w:pPr>
              <w:pStyle w:val="Default"/>
              <w:rPr>
                <w:rFonts w:asciiTheme="minorHAnsi" w:hAnsiTheme="minorHAnsi"/>
                <w:sz w:val="22"/>
                <w:szCs w:val="22"/>
              </w:rPr>
            </w:pPr>
            <w:r w:rsidRPr="002E0C2A">
              <w:rPr>
                <w:rFonts w:asciiTheme="minorHAnsi" w:hAnsiTheme="minorHAnsi"/>
                <w:sz w:val="22"/>
                <w:szCs w:val="22"/>
              </w:rPr>
              <w:t xml:space="preserve">The focus of the </w:t>
            </w:r>
            <w:r w:rsidR="00E60F7E" w:rsidRPr="002E0C2A">
              <w:rPr>
                <w:rFonts w:asciiTheme="minorHAnsi" w:hAnsiTheme="minorHAnsi"/>
                <w:sz w:val="22"/>
                <w:szCs w:val="22"/>
              </w:rPr>
              <w:t>HPSNZ innovation</w:t>
            </w:r>
            <w:r w:rsidRPr="002E0C2A">
              <w:rPr>
                <w:rFonts w:asciiTheme="minorHAnsi" w:hAnsiTheme="minorHAnsi"/>
                <w:sz w:val="22"/>
                <w:szCs w:val="22"/>
              </w:rPr>
              <w:t xml:space="preserve"> programme is to provide support</w:t>
            </w:r>
            <w:r w:rsidR="00E60F7E" w:rsidRPr="002E0C2A">
              <w:rPr>
                <w:rFonts w:asciiTheme="minorHAnsi" w:hAnsiTheme="minorHAnsi"/>
                <w:sz w:val="22"/>
                <w:szCs w:val="22"/>
              </w:rPr>
              <w:t xml:space="preserve">, be it financial </w:t>
            </w:r>
            <w:r w:rsidR="00EE6AA4">
              <w:rPr>
                <w:rFonts w:asciiTheme="minorHAnsi" w:hAnsiTheme="minorHAnsi"/>
                <w:sz w:val="22"/>
                <w:szCs w:val="22"/>
              </w:rPr>
              <w:t>and/</w:t>
            </w:r>
            <w:r w:rsidR="00E60F7E" w:rsidRPr="002E0C2A">
              <w:rPr>
                <w:rFonts w:asciiTheme="minorHAnsi" w:hAnsiTheme="minorHAnsi"/>
                <w:sz w:val="22"/>
                <w:szCs w:val="22"/>
              </w:rPr>
              <w:t xml:space="preserve">or through human resource/provision of expertise, </w:t>
            </w:r>
            <w:r w:rsidRPr="002E0C2A">
              <w:rPr>
                <w:rFonts w:asciiTheme="minorHAnsi" w:hAnsiTheme="minorHAnsi"/>
                <w:sz w:val="22"/>
                <w:szCs w:val="22"/>
              </w:rPr>
              <w:t xml:space="preserve">for a single </w:t>
            </w:r>
            <w:r w:rsidR="00E60F7E" w:rsidRPr="002E0C2A">
              <w:rPr>
                <w:rFonts w:asciiTheme="minorHAnsi" w:hAnsiTheme="minorHAnsi"/>
                <w:sz w:val="22"/>
                <w:szCs w:val="22"/>
              </w:rPr>
              <w:t xml:space="preserve">project for a HPSNZ </w:t>
            </w:r>
            <w:r w:rsidR="00596D9F" w:rsidRPr="002E0C2A">
              <w:rPr>
                <w:rFonts w:asciiTheme="minorHAnsi" w:hAnsiTheme="minorHAnsi"/>
                <w:sz w:val="22"/>
                <w:szCs w:val="22"/>
              </w:rPr>
              <w:t xml:space="preserve">targeted </w:t>
            </w:r>
            <w:r w:rsidR="00E60F7E" w:rsidRPr="002E0C2A">
              <w:rPr>
                <w:rFonts w:asciiTheme="minorHAnsi" w:hAnsiTheme="minorHAnsi"/>
                <w:sz w:val="22"/>
                <w:szCs w:val="22"/>
              </w:rPr>
              <w:t>funded sport</w:t>
            </w:r>
            <w:r w:rsidRPr="002E0C2A">
              <w:rPr>
                <w:rFonts w:asciiTheme="minorHAnsi" w:hAnsiTheme="minorHAnsi"/>
                <w:sz w:val="22"/>
                <w:szCs w:val="22"/>
              </w:rPr>
              <w:t xml:space="preserve">. Provided </w:t>
            </w:r>
            <w:r w:rsidR="00466E9E" w:rsidRPr="002E0C2A">
              <w:rPr>
                <w:rFonts w:asciiTheme="minorHAnsi" w:hAnsiTheme="minorHAnsi"/>
                <w:sz w:val="22"/>
                <w:szCs w:val="22"/>
              </w:rPr>
              <w:t>the application directly supports performance</w:t>
            </w:r>
            <w:r w:rsidR="00E60F7E" w:rsidRPr="002E0C2A">
              <w:rPr>
                <w:rFonts w:asciiTheme="minorHAnsi" w:hAnsiTheme="minorHAnsi"/>
                <w:sz w:val="22"/>
                <w:szCs w:val="22"/>
              </w:rPr>
              <w:t xml:space="preserve"> </w:t>
            </w:r>
            <w:r w:rsidR="00466E9E" w:rsidRPr="002E0C2A">
              <w:rPr>
                <w:rFonts w:asciiTheme="minorHAnsi" w:hAnsiTheme="minorHAnsi"/>
                <w:sz w:val="22"/>
                <w:szCs w:val="22"/>
              </w:rPr>
              <w:t>for</w:t>
            </w:r>
            <w:r w:rsidR="00CB4A75">
              <w:rPr>
                <w:rFonts w:asciiTheme="minorHAnsi" w:hAnsiTheme="minorHAnsi"/>
                <w:sz w:val="22"/>
                <w:szCs w:val="22"/>
              </w:rPr>
              <w:t xml:space="preserve"> a targeted</w:t>
            </w:r>
            <w:r w:rsidR="00E60F7E" w:rsidRPr="002E0C2A">
              <w:rPr>
                <w:rFonts w:asciiTheme="minorHAnsi" w:hAnsiTheme="minorHAnsi"/>
                <w:sz w:val="22"/>
                <w:szCs w:val="22"/>
              </w:rPr>
              <w:t xml:space="preserve"> sport</w:t>
            </w:r>
            <w:r w:rsidRPr="002E0C2A">
              <w:rPr>
                <w:rFonts w:asciiTheme="minorHAnsi" w:hAnsiTheme="minorHAnsi"/>
                <w:sz w:val="22"/>
                <w:szCs w:val="22"/>
              </w:rPr>
              <w:t xml:space="preserve">, </w:t>
            </w:r>
            <w:r w:rsidR="00E60F7E" w:rsidRPr="002E0C2A">
              <w:rPr>
                <w:rFonts w:asciiTheme="minorHAnsi" w:hAnsiTheme="minorHAnsi"/>
                <w:sz w:val="22"/>
                <w:szCs w:val="22"/>
              </w:rPr>
              <w:t>project</w:t>
            </w:r>
            <w:r w:rsidRPr="002E0C2A">
              <w:rPr>
                <w:rFonts w:asciiTheme="minorHAnsi" w:hAnsiTheme="minorHAnsi"/>
                <w:sz w:val="22"/>
                <w:szCs w:val="22"/>
              </w:rPr>
              <w:t xml:space="preserve"> applicat</w:t>
            </w:r>
            <w:r w:rsidR="00466E9E" w:rsidRPr="002E0C2A">
              <w:rPr>
                <w:rFonts w:asciiTheme="minorHAnsi" w:hAnsiTheme="minorHAnsi"/>
                <w:sz w:val="22"/>
                <w:szCs w:val="22"/>
              </w:rPr>
              <w:t xml:space="preserve">ions will be considered from </w:t>
            </w:r>
            <w:r w:rsidR="00E60F7E" w:rsidRPr="002E0C2A">
              <w:rPr>
                <w:rFonts w:asciiTheme="minorHAnsi" w:hAnsiTheme="minorHAnsi"/>
                <w:sz w:val="22"/>
                <w:szCs w:val="22"/>
              </w:rPr>
              <w:t>N</w:t>
            </w:r>
            <w:r w:rsidR="00466E9E" w:rsidRPr="002E0C2A">
              <w:rPr>
                <w:rFonts w:asciiTheme="minorHAnsi" w:hAnsiTheme="minorHAnsi"/>
                <w:sz w:val="22"/>
                <w:szCs w:val="22"/>
              </w:rPr>
              <w:t>SOs,</w:t>
            </w:r>
            <w:r w:rsidR="00596D9F" w:rsidRPr="002E0C2A">
              <w:rPr>
                <w:rFonts w:asciiTheme="minorHAnsi" w:hAnsiTheme="minorHAnsi"/>
                <w:sz w:val="22"/>
                <w:szCs w:val="22"/>
              </w:rPr>
              <w:t xml:space="preserve"> or via HPSNZ staff,</w:t>
            </w:r>
            <w:r w:rsidR="00466E9E" w:rsidRPr="002E0C2A">
              <w:rPr>
                <w:rFonts w:asciiTheme="minorHAnsi" w:hAnsiTheme="minorHAnsi"/>
                <w:sz w:val="22"/>
                <w:szCs w:val="22"/>
              </w:rPr>
              <w:t xml:space="preserve"> </w:t>
            </w:r>
            <w:r w:rsidR="00F177BC" w:rsidRPr="002E0C2A">
              <w:rPr>
                <w:rFonts w:asciiTheme="minorHAnsi" w:hAnsiTheme="minorHAnsi"/>
                <w:sz w:val="22"/>
                <w:szCs w:val="22"/>
              </w:rPr>
              <w:t>universities,</w:t>
            </w:r>
            <w:r w:rsidR="00466E9E" w:rsidRPr="002E0C2A">
              <w:rPr>
                <w:rFonts w:asciiTheme="minorHAnsi" w:hAnsiTheme="minorHAnsi"/>
                <w:sz w:val="22"/>
                <w:szCs w:val="22"/>
              </w:rPr>
              <w:t xml:space="preserve"> </w:t>
            </w:r>
            <w:r w:rsidR="00596D9F" w:rsidRPr="002E0C2A">
              <w:rPr>
                <w:rFonts w:asciiTheme="minorHAnsi" w:hAnsiTheme="minorHAnsi"/>
                <w:sz w:val="22"/>
                <w:szCs w:val="22"/>
              </w:rPr>
              <w:t>or private enterprise on behalf of NSOs.</w:t>
            </w:r>
          </w:p>
          <w:p w14:paraId="3F4F1BC3" w14:textId="77777777" w:rsidR="000C1D50" w:rsidRPr="002E0C2A" w:rsidRDefault="00F177BC" w:rsidP="00F42A03">
            <w:pPr>
              <w:pStyle w:val="Default"/>
              <w:rPr>
                <w:rFonts w:asciiTheme="minorHAnsi" w:hAnsiTheme="minorHAnsi"/>
                <w:b/>
                <w:sz w:val="28"/>
                <w:szCs w:val="22"/>
              </w:rPr>
            </w:pPr>
            <w:r>
              <w:rPr>
                <w:rFonts w:asciiTheme="minorHAnsi" w:hAnsiTheme="minorHAnsi"/>
                <w:b/>
                <w:sz w:val="28"/>
                <w:szCs w:val="22"/>
              </w:rPr>
              <w:lastRenderedPageBreak/>
              <w:t xml:space="preserve">Eligible Sports </w:t>
            </w:r>
            <w:r w:rsidR="008C10D5">
              <w:rPr>
                <w:rFonts w:asciiTheme="minorHAnsi" w:hAnsiTheme="minorHAnsi"/>
                <w:b/>
                <w:sz w:val="28"/>
                <w:szCs w:val="22"/>
              </w:rPr>
              <w:t>and Innovation Contact</w:t>
            </w:r>
          </w:p>
          <w:p w14:paraId="58E8D28B" w14:textId="77777777" w:rsidR="008C10D5" w:rsidRDefault="008C10D5" w:rsidP="00F42A03">
            <w:pPr>
              <w:pStyle w:val="Default"/>
              <w:rPr>
                <w:rFonts w:asciiTheme="minorHAnsi" w:hAnsiTheme="minorHAnsi"/>
                <w:sz w:val="22"/>
                <w:szCs w:val="22"/>
              </w:rPr>
            </w:pPr>
          </w:p>
          <w:p w14:paraId="76E1FC01" w14:textId="77777777" w:rsidR="000C1D50" w:rsidRPr="002E0C2A" w:rsidRDefault="00466E9E" w:rsidP="00F42A03">
            <w:pPr>
              <w:pStyle w:val="Default"/>
              <w:rPr>
                <w:rFonts w:asciiTheme="minorHAnsi" w:hAnsiTheme="minorHAnsi"/>
                <w:sz w:val="22"/>
                <w:szCs w:val="22"/>
              </w:rPr>
            </w:pPr>
            <w:r w:rsidRPr="002E0C2A">
              <w:rPr>
                <w:rFonts w:asciiTheme="minorHAnsi" w:hAnsiTheme="minorHAnsi"/>
                <w:sz w:val="22"/>
                <w:szCs w:val="22"/>
              </w:rPr>
              <w:t xml:space="preserve">Each </w:t>
            </w:r>
            <w:r w:rsidR="00B97D7A" w:rsidRPr="002E0C2A">
              <w:rPr>
                <w:rFonts w:asciiTheme="minorHAnsi" w:hAnsiTheme="minorHAnsi"/>
                <w:sz w:val="22"/>
                <w:szCs w:val="22"/>
              </w:rPr>
              <w:t>eligible sport</w:t>
            </w:r>
            <w:r w:rsidRPr="002E0C2A">
              <w:rPr>
                <w:rFonts w:asciiTheme="minorHAnsi" w:hAnsiTheme="minorHAnsi"/>
                <w:sz w:val="22"/>
                <w:szCs w:val="22"/>
              </w:rPr>
              <w:t xml:space="preserve"> has selected a</w:t>
            </w:r>
            <w:r w:rsidR="002E0C2A" w:rsidRPr="002E0C2A">
              <w:rPr>
                <w:rFonts w:asciiTheme="minorHAnsi" w:hAnsiTheme="minorHAnsi"/>
                <w:sz w:val="22"/>
                <w:szCs w:val="22"/>
              </w:rPr>
              <w:t xml:space="preserve">n </w:t>
            </w:r>
            <w:r w:rsidR="00755C87">
              <w:rPr>
                <w:rFonts w:asciiTheme="minorHAnsi" w:hAnsiTheme="minorHAnsi"/>
                <w:sz w:val="22"/>
                <w:szCs w:val="22"/>
              </w:rPr>
              <w:t>innovation contact.</w:t>
            </w:r>
          </w:p>
          <w:p w14:paraId="568DA693" w14:textId="77777777" w:rsidR="007876C2" w:rsidRDefault="007876C2" w:rsidP="00466E9E">
            <w:pPr>
              <w:pStyle w:val="Default"/>
              <w:rPr>
                <w:rFonts w:asciiTheme="minorHAnsi" w:hAnsiTheme="minorHAnsi"/>
                <w:sz w:val="22"/>
                <w:szCs w:val="22"/>
              </w:rPr>
            </w:pPr>
          </w:p>
          <w:p w14:paraId="133C4B1E" w14:textId="77777777" w:rsidR="00466E9E" w:rsidRPr="002E0C2A" w:rsidRDefault="00755C87" w:rsidP="00466E9E">
            <w:pPr>
              <w:pStyle w:val="Default"/>
              <w:rPr>
                <w:rFonts w:asciiTheme="minorHAnsi" w:hAnsiTheme="minorHAnsi"/>
                <w:sz w:val="22"/>
                <w:szCs w:val="22"/>
              </w:rPr>
            </w:pPr>
            <w:r>
              <w:rPr>
                <w:rFonts w:asciiTheme="minorHAnsi" w:hAnsiTheme="minorHAnsi"/>
                <w:sz w:val="22"/>
                <w:szCs w:val="22"/>
              </w:rPr>
              <w:t>The role of the innovation contact</w:t>
            </w:r>
            <w:r w:rsidR="00466E9E" w:rsidRPr="002E0C2A">
              <w:rPr>
                <w:rFonts w:asciiTheme="minorHAnsi" w:hAnsiTheme="minorHAnsi"/>
                <w:sz w:val="22"/>
                <w:szCs w:val="22"/>
              </w:rPr>
              <w:t xml:space="preserve"> is to be the liaison between the applicant and the NSO High Performance Director/coaching personnel and determine whether the project application will carry the endorsement of the NSO in terms of implementation and utilisation.</w:t>
            </w:r>
          </w:p>
          <w:p w14:paraId="0B1A7F17" w14:textId="77777777" w:rsidR="000C1D50" w:rsidRPr="002E0C2A" w:rsidRDefault="000C1D50" w:rsidP="00F42A03">
            <w:pPr>
              <w:pStyle w:val="Default"/>
              <w:rPr>
                <w:rFonts w:asciiTheme="minorHAnsi" w:hAnsiTheme="minorHAnsi"/>
                <w:sz w:val="22"/>
                <w:szCs w:val="22"/>
              </w:rPr>
            </w:pPr>
          </w:p>
          <w:p w14:paraId="128A49E2" w14:textId="77777777" w:rsidR="00B97D7A" w:rsidRPr="002E0C2A" w:rsidRDefault="000C1D50" w:rsidP="00F42A03">
            <w:pPr>
              <w:pStyle w:val="Default"/>
              <w:rPr>
                <w:rFonts w:asciiTheme="minorHAnsi" w:hAnsiTheme="minorHAnsi"/>
                <w:sz w:val="22"/>
                <w:szCs w:val="22"/>
              </w:rPr>
            </w:pPr>
            <w:r w:rsidRPr="002E0C2A">
              <w:rPr>
                <w:rFonts w:asciiTheme="minorHAnsi" w:hAnsiTheme="minorHAnsi"/>
                <w:sz w:val="22"/>
                <w:szCs w:val="22"/>
              </w:rPr>
              <w:t>The following</w:t>
            </w:r>
            <w:r w:rsidR="00755C87">
              <w:rPr>
                <w:rFonts w:asciiTheme="minorHAnsi" w:hAnsiTheme="minorHAnsi"/>
                <w:sz w:val="22"/>
                <w:szCs w:val="22"/>
              </w:rPr>
              <w:t xml:space="preserve"> is a list of </w:t>
            </w:r>
            <w:r w:rsidR="00F177BC">
              <w:rPr>
                <w:rFonts w:asciiTheme="minorHAnsi" w:hAnsiTheme="minorHAnsi"/>
                <w:sz w:val="22"/>
                <w:szCs w:val="22"/>
              </w:rPr>
              <w:t xml:space="preserve">eligible sports </w:t>
            </w:r>
            <w:r w:rsidR="00755C87">
              <w:rPr>
                <w:rFonts w:asciiTheme="minorHAnsi" w:hAnsiTheme="minorHAnsi"/>
                <w:sz w:val="22"/>
                <w:szCs w:val="22"/>
              </w:rPr>
              <w:t xml:space="preserve">the allocated </w:t>
            </w:r>
            <w:r w:rsidR="00F177BC">
              <w:rPr>
                <w:rFonts w:asciiTheme="minorHAnsi" w:hAnsiTheme="minorHAnsi"/>
                <w:sz w:val="22"/>
                <w:szCs w:val="22"/>
              </w:rPr>
              <w:t>innovation contact</w:t>
            </w:r>
            <w:r w:rsidRPr="002E0C2A">
              <w:rPr>
                <w:rFonts w:asciiTheme="minorHAnsi" w:hAnsiTheme="minorHAnsi"/>
                <w:sz w:val="22"/>
                <w:szCs w:val="22"/>
              </w:rPr>
              <w:t xml:space="preserve"> for each sport</w:t>
            </w:r>
            <w:r w:rsidR="00F177BC">
              <w:rPr>
                <w:rFonts w:asciiTheme="minorHAnsi" w:hAnsiTheme="minorHAnsi"/>
                <w:sz w:val="22"/>
                <w:szCs w:val="22"/>
              </w:rPr>
              <w:t xml:space="preserve"> (Missing contacts TBC ASAP)</w:t>
            </w:r>
            <w:r w:rsidRPr="002E0C2A">
              <w:rPr>
                <w:rFonts w:asciiTheme="minorHAnsi" w:hAnsiTheme="minorHAnsi"/>
                <w:sz w:val="22"/>
                <w:szCs w:val="22"/>
              </w:rPr>
              <w:t>:</w:t>
            </w:r>
          </w:p>
          <w:p w14:paraId="5E41233D" w14:textId="77777777" w:rsidR="00B97D7A" w:rsidRPr="002E0C2A" w:rsidRDefault="00B97D7A" w:rsidP="00F42A03">
            <w:pPr>
              <w:pStyle w:val="Default"/>
              <w:rPr>
                <w:rFonts w:asciiTheme="minorHAnsi" w:hAnsiTheme="minorHAnsi"/>
                <w:sz w:val="22"/>
                <w:szCs w:val="22"/>
              </w:rPr>
            </w:pPr>
          </w:p>
          <w:tbl>
            <w:tblPr>
              <w:tblStyle w:val="TableGrid"/>
              <w:tblW w:w="4673" w:type="dxa"/>
              <w:tblLayout w:type="fixed"/>
              <w:tblLook w:val="04A0" w:firstRow="1" w:lastRow="0" w:firstColumn="1" w:lastColumn="0" w:noHBand="0" w:noVBand="1"/>
            </w:tblPr>
            <w:tblGrid>
              <w:gridCol w:w="2263"/>
              <w:gridCol w:w="2410"/>
            </w:tblGrid>
            <w:tr w:rsidR="00466E9E" w:rsidRPr="002E0C2A" w14:paraId="40733EC2" w14:textId="77777777" w:rsidTr="00466E9E">
              <w:tc>
                <w:tcPr>
                  <w:tcW w:w="2263" w:type="dxa"/>
                </w:tcPr>
                <w:p w14:paraId="03F1C796" w14:textId="77777777" w:rsidR="00466E9E" w:rsidRPr="000F2827" w:rsidRDefault="00466E9E" w:rsidP="00F42A03">
                  <w:pPr>
                    <w:pStyle w:val="Default"/>
                    <w:rPr>
                      <w:rFonts w:asciiTheme="minorHAnsi" w:hAnsiTheme="minorHAnsi"/>
                      <w:b/>
                      <w:sz w:val="22"/>
                      <w:szCs w:val="22"/>
                    </w:rPr>
                  </w:pPr>
                  <w:r w:rsidRPr="000F2827">
                    <w:rPr>
                      <w:rFonts w:asciiTheme="minorHAnsi" w:hAnsiTheme="minorHAnsi"/>
                      <w:b/>
                      <w:sz w:val="22"/>
                      <w:szCs w:val="22"/>
                    </w:rPr>
                    <w:t xml:space="preserve">Sport </w:t>
                  </w:r>
                  <w:r w:rsidR="002E2C7A" w:rsidRPr="000F2827">
                    <w:rPr>
                      <w:rFonts w:asciiTheme="minorHAnsi" w:hAnsiTheme="minorHAnsi"/>
                      <w:b/>
                      <w:sz w:val="22"/>
                      <w:szCs w:val="22"/>
                    </w:rPr>
                    <w:t>–</w:t>
                  </w:r>
                  <w:r w:rsidRPr="000F2827">
                    <w:rPr>
                      <w:rFonts w:asciiTheme="minorHAnsi" w:hAnsiTheme="minorHAnsi"/>
                      <w:b/>
                      <w:sz w:val="22"/>
                      <w:szCs w:val="22"/>
                    </w:rPr>
                    <w:t xml:space="preserve"> NSO</w:t>
                  </w:r>
                </w:p>
              </w:tc>
              <w:tc>
                <w:tcPr>
                  <w:tcW w:w="2410" w:type="dxa"/>
                </w:tcPr>
                <w:p w14:paraId="6D827299" w14:textId="77777777" w:rsidR="00466E9E" w:rsidRPr="000F2827" w:rsidRDefault="008C10D5" w:rsidP="00F42A03">
                  <w:pPr>
                    <w:pStyle w:val="Default"/>
                    <w:rPr>
                      <w:rFonts w:asciiTheme="minorHAnsi" w:hAnsiTheme="minorHAnsi"/>
                      <w:b/>
                      <w:sz w:val="22"/>
                      <w:szCs w:val="22"/>
                    </w:rPr>
                  </w:pPr>
                  <w:r>
                    <w:rPr>
                      <w:rFonts w:asciiTheme="minorHAnsi" w:hAnsiTheme="minorHAnsi"/>
                      <w:b/>
                      <w:sz w:val="22"/>
                      <w:szCs w:val="22"/>
                    </w:rPr>
                    <w:t xml:space="preserve">Innovation </w:t>
                  </w:r>
                  <w:r w:rsidR="00755C87">
                    <w:rPr>
                      <w:rFonts w:asciiTheme="minorHAnsi" w:hAnsiTheme="minorHAnsi"/>
                      <w:b/>
                      <w:sz w:val="22"/>
                      <w:szCs w:val="22"/>
                    </w:rPr>
                    <w:t>Contact</w:t>
                  </w:r>
                </w:p>
              </w:tc>
            </w:tr>
            <w:tr w:rsidR="00466E9E" w:rsidRPr="002E0C2A" w14:paraId="1C63C0B2" w14:textId="77777777" w:rsidTr="00466E9E">
              <w:tc>
                <w:tcPr>
                  <w:tcW w:w="2263" w:type="dxa"/>
                </w:tcPr>
                <w:p w14:paraId="203B76F7" w14:textId="77777777" w:rsidR="00466E9E" w:rsidRPr="000F2827" w:rsidRDefault="00466E9E" w:rsidP="00F42A03">
                  <w:pPr>
                    <w:pStyle w:val="Default"/>
                    <w:rPr>
                      <w:rFonts w:asciiTheme="minorHAnsi" w:hAnsiTheme="minorHAnsi"/>
                      <w:sz w:val="22"/>
                      <w:szCs w:val="22"/>
                    </w:rPr>
                  </w:pPr>
                  <w:r w:rsidRPr="000F2827">
                    <w:rPr>
                      <w:rFonts w:asciiTheme="minorHAnsi" w:hAnsiTheme="minorHAnsi"/>
                      <w:sz w:val="22"/>
                      <w:szCs w:val="22"/>
                    </w:rPr>
                    <w:t>Bike NZ</w:t>
                  </w:r>
                </w:p>
              </w:tc>
              <w:tc>
                <w:tcPr>
                  <w:tcW w:w="2410" w:type="dxa"/>
                </w:tcPr>
                <w:p w14:paraId="244F9715" w14:textId="77777777" w:rsidR="00466E9E" w:rsidRPr="000F2827" w:rsidRDefault="007876C2" w:rsidP="00F42A03">
                  <w:pPr>
                    <w:pStyle w:val="Default"/>
                    <w:rPr>
                      <w:rFonts w:asciiTheme="minorHAnsi" w:hAnsiTheme="minorHAnsi"/>
                      <w:sz w:val="22"/>
                      <w:szCs w:val="22"/>
                    </w:rPr>
                  </w:pPr>
                  <w:r>
                    <w:rPr>
                      <w:rFonts w:asciiTheme="minorHAnsi" w:hAnsiTheme="minorHAnsi"/>
                      <w:sz w:val="22"/>
                      <w:szCs w:val="22"/>
                    </w:rPr>
                    <w:t>Martin Barras (interim)</w:t>
                  </w:r>
                </w:p>
              </w:tc>
            </w:tr>
            <w:tr w:rsidR="00466E9E" w:rsidRPr="002E0C2A" w14:paraId="292A7A32" w14:textId="77777777" w:rsidTr="00466E9E">
              <w:tc>
                <w:tcPr>
                  <w:tcW w:w="2263" w:type="dxa"/>
                </w:tcPr>
                <w:p w14:paraId="39E42BC1" w14:textId="77777777" w:rsidR="00466E9E" w:rsidRPr="000F2827" w:rsidRDefault="00466E9E" w:rsidP="00F42A03">
                  <w:pPr>
                    <w:pStyle w:val="Default"/>
                    <w:rPr>
                      <w:rFonts w:asciiTheme="minorHAnsi" w:hAnsiTheme="minorHAnsi"/>
                      <w:sz w:val="22"/>
                      <w:szCs w:val="22"/>
                    </w:rPr>
                  </w:pPr>
                  <w:r w:rsidRPr="000F2827">
                    <w:rPr>
                      <w:rFonts w:asciiTheme="minorHAnsi" w:hAnsiTheme="minorHAnsi"/>
                      <w:sz w:val="22"/>
                      <w:szCs w:val="22"/>
                    </w:rPr>
                    <w:t>Rowing NZ</w:t>
                  </w:r>
                </w:p>
              </w:tc>
              <w:tc>
                <w:tcPr>
                  <w:tcW w:w="2410" w:type="dxa"/>
                </w:tcPr>
                <w:p w14:paraId="016F62B5" w14:textId="77777777" w:rsidR="00466E9E" w:rsidRPr="000F2827" w:rsidRDefault="007876C2" w:rsidP="00F42A03">
                  <w:pPr>
                    <w:pStyle w:val="Default"/>
                    <w:rPr>
                      <w:rFonts w:asciiTheme="minorHAnsi" w:hAnsiTheme="minorHAnsi"/>
                      <w:sz w:val="22"/>
                      <w:szCs w:val="22"/>
                    </w:rPr>
                  </w:pPr>
                  <w:r>
                    <w:rPr>
                      <w:rFonts w:asciiTheme="minorHAnsi" w:hAnsiTheme="minorHAnsi"/>
                      <w:sz w:val="22"/>
                      <w:szCs w:val="22"/>
                    </w:rPr>
                    <w:t>Justin Evans</w:t>
                  </w:r>
                </w:p>
              </w:tc>
            </w:tr>
            <w:tr w:rsidR="00466E9E" w:rsidRPr="002E0C2A" w14:paraId="5143E4F1" w14:textId="77777777" w:rsidTr="00466E9E">
              <w:tc>
                <w:tcPr>
                  <w:tcW w:w="2263" w:type="dxa"/>
                </w:tcPr>
                <w:p w14:paraId="5D9E8BBB" w14:textId="77777777" w:rsidR="00466E9E" w:rsidRPr="000F2827" w:rsidRDefault="00466E9E" w:rsidP="00F42A03">
                  <w:pPr>
                    <w:pStyle w:val="Default"/>
                    <w:rPr>
                      <w:rFonts w:asciiTheme="minorHAnsi" w:hAnsiTheme="minorHAnsi"/>
                      <w:sz w:val="22"/>
                      <w:szCs w:val="22"/>
                    </w:rPr>
                  </w:pPr>
                  <w:r w:rsidRPr="000F2827">
                    <w:rPr>
                      <w:rFonts w:asciiTheme="minorHAnsi" w:hAnsiTheme="minorHAnsi"/>
                      <w:sz w:val="22"/>
                      <w:szCs w:val="22"/>
                    </w:rPr>
                    <w:t>Yachting NZ</w:t>
                  </w:r>
                </w:p>
              </w:tc>
              <w:tc>
                <w:tcPr>
                  <w:tcW w:w="2410" w:type="dxa"/>
                </w:tcPr>
                <w:p w14:paraId="266379C9" w14:textId="438A0C3F" w:rsidR="00466E9E" w:rsidRPr="000F2827" w:rsidRDefault="002D3CB5" w:rsidP="00F42A03">
                  <w:pPr>
                    <w:pStyle w:val="Default"/>
                    <w:rPr>
                      <w:rFonts w:asciiTheme="minorHAnsi" w:hAnsiTheme="minorHAnsi"/>
                      <w:sz w:val="22"/>
                      <w:szCs w:val="22"/>
                    </w:rPr>
                  </w:pPr>
                  <w:r>
                    <w:rPr>
                      <w:rFonts w:asciiTheme="minorHAnsi" w:hAnsiTheme="minorHAnsi"/>
                      <w:sz w:val="22"/>
                      <w:szCs w:val="22"/>
                    </w:rPr>
                    <w:t>Ian Stewart</w:t>
                  </w:r>
                </w:p>
              </w:tc>
            </w:tr>
            <w:tr w:rsidR="00466E9E" w:rsidRPr="002E0C2A" w14:paraId="522F78C4" w14:textId="77777777" w:rsidTr="00466E9E">
              <w:tc>
                <w:tcPr>
                  <w:tcW w:w="2263" w:type="dxa"/>
                </w:tcPr>
                <w:p w14:paraId="34B2D1FC" w14:textId="77777777" w:rsidR="00466E9E" w:rsidRPr="000F2827" w:rsidRDefault="00466E9E" w:rsidP="00F42A03">
                  <w:pPr>
                    <w:pStyle w:val="Default"/>
                    <w:rPr>
                      <w:rFonts w:asciiTheme="minorHAnsi" w:hAnsiTheme="minorHAnsi"/>
                      <w:sz w:val="22"/>
                      <w:szCs w:val="22"/>
                    </w:rPr>
                  </w:pPr>
                  <w:r w:rsidRPr="000F2827">
                    <w:rPr>
                      <w:rFonts w:asciiTheme="minorHAnsi" w:hAnsiTheme="minorHAnsi"/>
                      <w:sz w:val="22"/>
                      <w:szCs w:val="22"/>
                    </w:rPr>
                    <w:t>Athletics NZ</w:t>
                  </w:r>
                </w:p>
              </w:tc>
              <w:tc>
                <w:tcPr>
                  <w:tcW w:w="2410" w:type="dxa"/>
                </w:tcPr>
                <w:p w14:paraId="4B2E819E" w14:textId="77777777" w:rsidR="00466E9E" w:rsidRPr="000F2827" w:rsidRDefault="00466E9E" w:rsidP="00F42A03">
                  <w:pPr>
                    <w:pStyle w:val="Default"/>
                    <w:rPr>
                      <w:rFonts w:asciiTheme="minorHAnsi" w:hAnsiTheme="minorHAnsi"/>
                      <w:sz w:val="22"/>
                      <w:szCs w:val="22"/>
                    </w:rPr>
                  </w:pPr>
                  <w:r w:rsidRPr="000F2827">
                    <w:rPr>
                      <w:rFonts w:asciiTheme="minorHAnsi" w:hAnsiTheme="minorHAnsi"/>
                      <w:sz w:val="22"/>
                      <w:szCs w:val="22"/>
                    </w:rPr>
                    <w:t>Angus Ross</w:t>
                  </w:r>
                </w:p>
              </w:tc>
            </w:tr>
            <w:tr w:rsidR="00B44E38" w:rsidRPr="002E0C2A" w14:paraId="795EB059" w14:textId="77777777" w:rsidTr="008B3388">
              <w:tc>
                <w:tcPr>
                  <w:tcW w:w="2263" w:type="dxa"/>
                </w:tcPr>
                <w:p w14:paraId="0238E667" w14:textId="77777777" w:rsidR="00B44E38" w:rsidRPr="000F2827" w:rsidRDefault="00B44E38" w:rsidP="008B3388">
                  <w:pPr>
                    <w:pStyle w:val="Default"/>
                    <w:rPr>
                      <w:rFonts w:asciiTheme="minorHAnsi" w:hAnsiTheme="minorHAnsi"/>
                      <w:sz w:val="22"/>
                      <w:szCs w:val="22"/>
                    </w:rPr>
                  </w:pPr>
                  <w:r w:rsidRPr="000F2827">
                    <w:rPr>
                      <w:rFonts w:asciiTheme="minorHAnsi" w:hAnsiTheme="minorHAnsi"/>
                      <w:sz w:val="22"/>
                      <w:szCs w:val="22"/>
                    </w:rPr>
                    <w:t>Canoe Racing NZ</w:t>
                  </w:r>
                </w:p>
              </w:tc>
              <w:tc>
                <w:tcPr>
                  <w:tcW w:w="2410" w:type="dxa"/>
                </w:tcPr>
                <w:p w14:paraId="5BEB9FCF" w14:textId="77777777" w:rsidR="00B44E38" w:rsidRPr="000F2827" w:rsidRDefault="00B44E38" w:rsidP="008B3388">
                  <w:pPr>
                    <w:pStyle w:val="Default"/>
                    <w:rPr>
                      <w:rFonts w:asciiTheme="minorHAnsi" w:hAnsiTheme="minorHAnsi"/>
                      <w:sz w:val="22"/>
                      <w:szCs w:val="22"/>
                    </w:rPr>
                  </w:pPr>
                  <w:r>
                    <w:rPr>
                      <w:rFonts w:asciiTheme="minorHAnsi" w:hAnsiTheme="minorHAnsi"/>
                      <w:sz w:val="22"/>
                      <w:szCs w:val="22"/>
                    </w:rPr>
                    <w:t>Paul McAlpine</w:t>
                  </w:r>
                </w:p>
              </w:tc>
            </w:tr>
            <w:tr w:rsidR="00466E9E" w:rsidRPr="002E0C2A" w14:paraId="5E3D08F5" w14:textId="77777777" w:rsidTr="00466E9E">
              <w:tc>
                <w:tcPr>
                  <w:tcW w:w="2263" w:type="dxa"/>
                </w:tcPr>
                <w:p w14:paraId="40A0499B" w14:textId="77777777" w:rsidR="00466E9E" w:rsidRPr="000F2827" w:rsidRDefault="00466E9E" w:rsidP="00F42A03">
                  <w:pPr>
                    <w:pStyle w:val="Default"/>
                    <w:rPr>
                      <w:rFonts w:asciiTheme="minorHAnsi" w:hAnsiTheme="minorHAnsi"/>
                      <w:sz w:val="22"/>
                      <w:szCs w:val="22"/>
                    </w:rPr>
                  </w:pPr>
                  <w:r w:rsidRPr="000F2827">
                    <w:rPr>
                      <w:rFonts w:asciiTheme="minorHAnsi" w:hAnsiTheme="minorHAnsi"/>
                      <w:sz w:val="22"/>
                      <w:szCs w:val="22"/>
                    </w:rPr>
                    <w:t>Netball NZ</w:t>
                  </w:r>
                </w:p>
              </w:tc>
              <w:tc>
                <w:tcPr>
                  <w:tcW w:w="2410" w:type="dxa"/>
                </w:tcPr>
                <w:p w14:paraId="6034A223" w14:textId="77777777" w:rsidR="00466E9E" w:rsidRPr="000F2827" w:rsidRDefault="00B44E38" w:rsidP="00F42A03">
                  <w:pPr>
                    <w:pStyle w:val="Default"/>
                    <w:rPr>
                      <w:rFonts w:asciiTheme="minorHAnsi" w:hAnsiTheme="minorHAnsi"/>
                      <w:sz w:val="22"/>
                      <w:szCs w:val="22"/>
                    </w:rPr>
                  </w:pPr>
                  <w:r>
                    <w:rPr>
                      <w:rFonts w:asciiTheme="minorHAnsi" w:hAnsiTheme="minorHAnsi"/>
                      <w:sz w:val="22"/>
                      <w:szCs w:val="22"/>
                    </w:rPr>
                    <w:t>Keir Hanson</w:t>
                  </w:r>
                </w:p>
              </w:tc>
            </w:tr>
            <w:tr w:rsidR="00466E9E" w:rsidRPr="002E0C2A" w14:paraId="38089500" w14:textId="77777777" w:rsidTr="00466E9E">
              <w:tc>
                <w:tcPr>
                  <w:tcW w:w="2263" w:type="dxa"/>
                </w:tcPr>
                <w:p w14:paraId="668D7C96" w14:textId="77777777" w:rsidR="00466E9E" w:rsidRPr="000F2827" w:rsidRDefault="00466E9E" w:rsidP="00F42A03">
                  <w:pPr>
                    <w:pStyle w:val="Default"/>
                    <w:rPr>
                      <w:rFonts w:asciiTheme="minorHAnsi" w:hAnsiTheme="minorHAnsi"/>
                      <w:sz w:val="22"/>
                      <w:szCs w:val="22"/>
                    </w:rPr>
                  </w:pPr>
                  <w:r w:rsidRPr="000F2827">
                    <w:rPr>
                      <w:rFonts w:asciiTheme="minorHAnsi" w:hAnsiTheme="minorHAnsi"/>
                      <w:sz w:val="22"/>
                      <w:szCs w:val="22"/>
                    </w:rPr>
                    <w:t>Equestrian Sports NZ</w:t>
                  </w:r>
                </w:p>
              </w:tc>
              <w:tc>
                <w:tcPr>
                  <w:tcW w:w="2410" w:type="dxa"/>
                </w:tcPr>
                <w:p w14:paraId="5CF181AC" w14:textId="77777777" w:rsidR="00466E9E" w:rsidRPr="000F2827" w:rsidRDefault="007876C2" w:rsidP="00F42A03">
                  <w:pPr>
                    <w:pStyle w:val="Default"/>
                    <w:rPr>
                      <w:rFonts w:asciiTheme="minorHAnsi" w:hAnsiTheme="minorHAnsi"/>
                      <w:sz w:val="22"/>
                      <w:szCs w:val="22"/>
                    </w:rPr>
                  </w:pPr>
                  <w:r>
                    <w:rPr>
                      <w:rFonts w:asciiTheme="minorHAnsi" w:hAnsiTheme="minorHAnsi"/>
                      <w:sz w:val="22"/>
                      <w:szCs w:val="22"/>
                    </w:rPr>
                    <w:t>Jock Paget</w:t>
                  </w:r>
                </w:p>
              </w:tc>
            </w:tr>
            <w:tr w:rsidR="00466E9E" w:rsidRPr="002E0C2A" w14:paraId="51DC864B" w14:textId="77777777" w:rsidTr="00466E9E">
              <w:tc>
                <w:tcPr>
                  <w:tcW w:w="2263" w:type="dxa"/>
                </w:tcPr>
                <w:p w14:paraId="3C4901F5" w14:textId="77777777" w:rsidR="00466E9E" w:rsidRPr="000F2827" w:rsidRDefault="00466E9E" w:rsidP="00F42A03">
                  <w:pPr>
                    <w:pStyle w:val="Default"/>
                    <w:rPr>
                      <w:rFonts w:asciiTheme="minorHAnsi" w:hAnsiTheme="minorHAnsi"/>
                      <w:sz w:val="22"/>
                      <w:szCs w:val="22"/>
                    </w:rPr>
                  </w:pPr>
                  <w:r w:rsidRPr="000F2827">
                    <w:rPr>
                      <w:rFonts w:asciiTheme="minorHAnsi" w:hAnsiTheme="minorHAnsi"/>
                      <w:sz w:val="22"/>
                      <w:szCs w:val="22"/>
                    </w:rPr>
                    <w:t>Rugby Sevens (NZRU)</w:t>
                  </w:r>
                </w:p>
              </w:tc>
              <w:tc>
                <w:tcPr>
                  <w:tcW w:w="2410" w:type="dxa"/>
                </w:tcPr>
                <w:p w14:paraId="57DCEF7D" w14:textId="77777777" w:rsidR="00466E9E" w:rsidRPr="00755C87" w:rsidRDefault="006D7454" w:rsidP="00F42A03">
                  <w:pPr>
                    <w:pStyle w:val="Default"/>
                    <w:rPr>
                      <w:rFonts w:asciiTheme="minorHAnsi" w:hAnsiTheme="minorHAnsi"/>
                      <w:b/>
                      <w:sz w:val="22"/>
                      <w:szCs w:val="22"/>
                    </w:rPr>
                  </w:pPr>
                  <w:r>
                    <w:rPr>
                      <w:rFonts w:asciiTheme="minorHAnsi" w:hAnsiTheme="minorHAnsi"/>
                      <w:sz w:val="22"/>
                      <w:szCs w:val="22"/>
                    </w:rPr>
                    <w:t>Jason Healy</w:t>
                  </w:r>
                </w:p>
              </w:tc>
            </w:tr>
            <w:tr w:rsidR="00466E9E" w:rsidRPr="002E0C2A" w14:paraId="3836E629" w14:textId="77777777" w:rsidTr="00466E9E">
              <w:tc>
                <w:tcPr>
                  <w:tcW w:w="2263" w:type="dxa"/>
                </w:tcPr>
                <w:p w14:paraId="1418DD11" w14:textId="77777777" w:rsidR="00466E9E" w:rsidRPr="000F2827" w:rsidRDefault="00466E9E" w:rsidP="00F42A03">
                  <w:pPr>
                    <w:pStyle w:val="Default"/>
                    <w:rPr>
                      <w:rFonts w:asciiTheme="minorHAnsi" w:hAnsiTheme="minorHAnsi"/>
                      <w:sz w:val="22"/>
                      <w:szCs w:val="22"/>
                    </w:rPr>
                  </w:pPr>
                  <w:r w:rsidRPr="000F2827">
                    <w:rPr>
                      <w:rFonts w:asciiTheme="minorHAnsi" w:hAnsiTheme="minorHAnsi"/>
                      <w:sz w:val="22"/>
                      <w:szCs w:val="22"/>
                    </w:rPr>
                    <w:t>Hockey NZ</w:t>
                  </w:r>
                </w:p>
              </w:tc>
              <w:tc>
                <w:tcPr>
                  <w:tcW w:w="2410" w:type="dxa"/>
                </w:tcPr>
                <w:p w14:paraId="18E58548" w14:textId="77777777" w:rsidR="00466E9E" w:rsidRPr="000F2827" w:rsidRDefault="007876C2" w:rsidP="00F42A03">
                  <w:pPr>
                    <w:pStyle w:val="Default"/>
                    <w:rPr>
                      <w:rFonts w:asciiTheme="minorHAnsi" w:hAnsiTheme="minorHAnsi"/>
                      <w:sz w:val="22"/>
                      <w:szCs w:val="22"/>
                    </w:rPr>
                  </w:pPr>
                  <w:r>
                    <w:rPr>
                      <w:rFonts w:asciiTheme="minorHAnsi" w:hAnsiTheme="minorHAnsi"/>
                      <w:sz w:val="22"/>
                      <w:szCs w:val="22"/>
                    </w:rPr>
                    <w:t>TBC</w:t>
                  </w:r>
                </w:p>
              </w:tc>
            </w:tr>
            <w:tr w:rsidR="00466E9E" w:rsidRPr="002E0C2A" w14:paraId="33CE346F" w14:textId="77777777" w:rsidTr="00466E9E">
              <w:tc>
                <w:tcPr>
                  <w:tcW w:w="2263" w:type="dxa"/>
                </w:tcPr>
                <w:p w14:paraId="2D2885EB" w14:textId="77777777" w:rsidR="00466E9E" w:rsidRPr="000F2827" w:rsidRDefault="00466E9E" w:rsidP="00F42A03">
                  <w:pPr>
                    <w:pStyle w:val="Default"/>
                    <w:rPr>
                      <w:rFonts w:asciiTheme="minorHAnsi" w:hAnsiTheme="minorHAnsi"/>
                      <w:sz w:val="22"/>
                      <w:szCs w:val="22"/>
                    </w:rPr>
                  </w:pPr>
                  <w:r w:rsidRPr="000F2827">
                    <w:rPr>
                      <w:rFonts w:asciiTheme="minorHAnsi" w:hAnsiTheme="minorHAnsi"/>
                      <w:sz w:val="22"/>
                      <w:szCs w:val="22"/>
                    </w:rPr>
                    <w:t>Paralympics NZ</w:t>
                  </w:r>
                </w:p>
              </w:tc>
              <w:tc>
                <w:tcPr>
                  <w:tcW w:w="2410" w:type="dxa"/>
                </w:tcPr>
                <w:p w14:paraId="06A645BE" w14:textId="0D83763D" w:rsidR="00466E9E" w:rsidRPr="000F2827" w:rsidRDefault="00380745" w:rsidP="00F42A03">
                  <w:pPr>
                    <w:pStyle w:val="Default"/>
                    <w:rPr>
                      <w:rFonts w:asciiTheme="minorHAnsi" w:hAnsiTheme="minorHAnsi"/>
                      <w:sz w:val="22"/>
                      <w:szCs w:val="22"/>
                    </w:rPr>
                  </w:pPr>
                  <w:r>
                    <w:rPr>
                      <w:rFonts w:asciiTheme="minorHAnsi" w:hAnsiTheme="minorHAnsi"/>
                      <w:sz w:val="22"/>
                      <w:szCs w:val="22"/>
                    </w:rPr>
                    <w:t>TBC</w:t>
                  </w:r>
                </w:p>
              </w:tc>
            </w:tr>
            <w:tr w:rsidR="00F437CD" w:rsidRPr="002E0C2A" w14:paraId="1AAE8691" w14:textId="77777777" w:rsidTr="00F302D3">
              <w:trPr>
                <w:trHeight w:val="70"/>
              </w:trPr>
              <w:tc>
                <w:tcPr>
                  <w:tcW w:w="2263" w:type="dxa"/>
                </w:tcPr>
                <w:p w14:paraId="08BE58D3" w14:textId="77777777" w:rsidR="00F437CD" w:rsidRPr="000F2827" w:rsidRDefault="00F437CD" w:rsidP="00F42A03">
                  <w:pPr>
                    <w:pStyle w:val="Default"/>
                    <w:rPr>
                      <w:rFonts w:asciiTheme="minorHAnsi" w:hAnsiTheme="minorHAnsi"/>
                      <w:sz w:val="22"/>
                      <w:szCs w:val="22"/>
                    </w:rPr>
                  </w:pPr>
                  <w:r w:rsidRPr="000F2827">
                    <w:rPr>
                      <w:rFonts w:asciiTheme="minorHAnsi" w:hAnsiTheme="minorHAnsi"/>
                      <w:sz w:val="22"/>
                      <w:szCs w:val="22"/>
                    </w:rPr>
                    <w:t>Winter Sports</w:t>
                  </w:r>
                </w:p>
              </w:tc>
              <w:tc>
                <w:tcPr>
                  <w:tcW w:w="2410" w:type="dxa"/>
                </w:tcPr>
                <w:p w14:paraId="0962499B" w14:textId="4197229E" w:rsidR="00F437CD" w:rsidRPr="000F2827" w:rsidRDefault="00380745" w:rsidP="00F42A03">
                  <w:pPr>
                    <w:pStyle w:val="Default"/>
                    <w:rPr>
                      <w:rFonts w:asciiTheme="minorHAnsi" w:hAnsiTheme="minorHAnsi"/>
                      <w:sz w:val="22"/>
                      <w:szCs w:val="22"/>
                    </w:rPr>
                  </w:pPr>
                  <w:r>
                    <w:rPr>
                      <w:rFonts w:asciiTheme="minorHAnsi" w:hAnsiTheme="minorHAnsi"/>
                      <w:sz w:val="22"/>
                      <w:szCs w:val="22"/>
                    </w:rPr>
                    <w:t>Cameron Ross</w:t>
                  </w:r>
                </w:p>
              </w:tc>
            </w:tr>
            <w:tr w:rsidR="00B44E38" w:rsidRPr="002E0C2A" w14:paraId="13A0370F" w14:textId="77777777" w:rsidTr="005E44B9">
              <w:trPr>
                <w:trHeight w:val="70"/>
              </w:trPr>
              <w:tc>
                <w:tcPr>
                  <w:tcW w:w="2263" w:type="dxa"/>
                </w:tcPr>
                <w:p w14:paraId="346D388D" w14:textId="77777777" w:rsidR="00B44E38" w:rsidRPr="000F2827" w:rsidRDefault="00B44E38" w:rsidP="005E44B9">
                  <w:pPr>
                    <w:pStyle w:val="Default"/>
                    <w:rPr>
                      <w:rFonts w:asciiTheme="minorHAnsi" w:hAnsiTheme="minorHAnsi"/>
                      <w:sz w:val="22"/>
                      <w:szCs w:val="22"/>
                    </w:rPr>
                  </w:pPr>
                  <w:r>
                    <w:rPr>
                      <w:rFonts w:asciiTheme="minorHAnsi" w:hAnsiTheme="minorHAnsi"/>
                      <w:sz w:val="22"/>
                      <w:szCs w:val="22"/>
                    </w:rPr>
                    <w:t>Swimming NZ</w:t>
                  </w:r>
                </w:p>
              </w:tc>
              <w:tc>
                <w:tcPr>
                  <w:tcW w:w="2410" w:type="dxa"/>
                </w:tcPr>
                <w:p w14:paraId="5D1F44D3" w14:textId="45332182" w:rsidR="00B44E38" w:rsidRDefault="00380745" w:rsidP="005E44B9">
                  <w:pPr>
                    <w:pStyle w:val="Default"/>
                    <w:rPr>
                      <w:rFonts w:asciiTheme="minorHAnsi" w:hAnsiTheme="minorHAnsi"/>
                      <w:sz w:val="22"/>
                      <w:szCs w:val="22"/>
                    </w:rPr>
                  </w:pPr>
                  <w:r>
                    <w:rPr>
                      <w:rFonts w:asciiTheme="minorHAnsi" w:hAnsiTheme="minorHAnsi"/>
                      <w:sz w:val="22"/>
                      <w:szCs w:val="22"/>
                    </w:rPr>
                    <w:t xml:space="preserve">Elliot </w:t>
                  </w:r>
                  <w:r w:rsidR="00C04F5A">
                    <w:rPr>
                      <w:rFonts w:asciiTheme="minorHAnsi" w:hAnsiTheme="minorHAnsi"/>
                      <w:sz w:val="22"/>
                      <w:szCs w:val="22"/>
                    </w:rPr>
                    <w:t>Snedden</w:t>
                  </w:r>
                </w:p>
              </w:tc>
            </w:tr>
            <w:tr w:rsidR="00B44E38" w:rsidRPr="002E0C2A" w14:paraId="3FF2B6A7" w14:textId="77777777" w:rsidTr="00926A75">
              <w:tc>
                <w:tcPr>
                  <w:tcW w:w="2263" w:type="dxa"/>
                </w:tcPr>
                <w:p w14:paraId="046CFD37" w14:textId="77777777" w:rsidR="00B44E38" w:rsidRPr="000F2827" w:rsidRDefault="00B44E38" w:rsidP="00926A75">
                  <w:pPr>
                    <w:pStyle w:val="Default"/>
                    <w:rPr>
                      <w:rFonts w:asciiTheme="minorHAnsi" w:hAnsiTheme="minorHAnsi"/>
                      <w:sz w:val="22"/>
                      <w:szCs w:val="22"/>
                    </w:rPr>
                  </w:pPr>
                  <w:r w:rsidRPr="000F2827">
                    <w:rPr>
                      <w:rFonts w:asciiTheme="minorHAnsi" w:hAnsiTheme="minorHAnsi"/>
                      <w:sz w:val="22"/>
                      <w:szCs w:val="22"/>
                    </w:rPr>
                    <w:t>Triathlon NZ</w:t>
                  </w:r>
                </w:p>
              </w:tc>
              <w:tc>
                <w:tcPr>
                  <w:tcW w:w="2410" w:type="dxa"/>
                </w:tcPr>
                <w:p w14:paraId="643AD463" w14:textId="77777777" w:rsidR="00B44E38" w:rsidRPr="000F2827" w:rsidRDefault="007876C2" w:rsidP="00926A75">
                  <w:pPr>
                    <w:pStyle w:val="Default"/>
                    <w:rPr>
                      <w:rFonts w:asciiTheme="minorHAnsi" w:hAnsiTheme="minorHAnsi"/>
                      <w:sz w:val="22"/>
                      <w:szCs w:val="22"/>
                    </w:rPr>
                  </w:pPr>
                  <w:r>
                    <w:rPr>
                      <w:rFonts w:asciiTheme="minorHAnsi" w:hAnsiTheme="minorHAnsi"/>
                      <w:sz w:val="22"/>
                      <w:szCs w:val="22"/>
                    </w:rPr>
                    <w:t>Mark Elliot</w:t>
                  </w:r>
                </w:p>
              </w:tc>
            </w:tr>
          </w:tbl>
          <w:p w14:paraId="5D55F298" w14:textId="04DB15C2" w:rsidR="00980B0A" w:rsidRPr="002E0C2A" w:rsidRDefault="00B97D7A" w:rsidP="00F42A03">
            <w:pPr>
              <w:pStyle w:val="Default"/>
              <w:rPr>
                <w:rFonts w:asciiTheme="minorHAnsi" w:hAnsiTheme="minorHAnsi"/>
                <w:sz w:val="22"/>
                <w:szCs w:val="22"/>
              </w:rPr>
            </w:pPr>
            <w:r w:rsidRPr="002E0C2A">
              <w:rPr>
                <w:rFonts w:asciiTheme="minorHAnsi" w:hAnsiTheme="minorHAnsi"/>
                <w:sz w:val="22"/>
                <w:szCs w:val="22"/>
              </w:rPr>
              <w:br/>
            </w:r>
            <w:r w:rsidR="00980B0A" w:rsidRPr="002E0C2A">
              <w:rPr>
                <w:rFonts w:asciiTheme="minorHAnsi" w:hAnsiTheme="minorHAnsi"/>
                <w:sz w:val="22"/>
                <w:szCs w:val="22"/>
              </w:rPr>
              <w:t xml:space="preserve">Applicants </w:t>
            </w:r>
            <w:r w:rsidR="002E2C7A" w:rsidRPr="002E0C2A">
              <w:rPr>
                <w:rFonts w:asciiTheme="minorHAnsi" w:hAnsiTheme="minorHAnsi"/>
                <w:sz w:val="22"/>
                <w:szCs w:val="22"/>
              </w:rPr>
              <w:t xml:space="preserve">who would like to be connected with these </w:t>
            </w:r>
            <w:r w:rsidR="00A03601">
              <w:rPr>
                <w:rFonts w:asciiTheme="minorHAnsi" w:hAnsiTheme="minorHAnsi"/>
                <w:sz w:val="22"/>
                <w:szCs w:val="22"/>
              </w:rPr>
              <w:t>contact persons</w:t>
            </w:r>
            <w:r w:rsidR="002E2C7A" w:rsidRPr="002E0C2A">
              <w:rPr>
                <w:rFonts w:asciiTheme="minorHAnsi" w:hAnsiTheme="minorHAnsi"/>
                <w:sz w:val="22"/>
                <w:szCs w:val="22"/>
              </w:rPr>
              <w:t xml:space="preserve"> are asked to please contact the HPSNZ Innovation Manager on </w:t>
            </w:r>
            <w:hyperlink r:id="rId13" w:history="1">
              <w:r w:rsidR="00C04F5A">
                <w:rPr>
                  <w:rStyle w:val="Hyperlink"/>
                  <w:rFonts w:asciiTheme="minorHAnsi" w:hAnsiTheme="minorHAnsi"/>
                  <w:sz w:val="22"/>
                  <w:szCs w:val="22"/>
                </w:rPr>
                <w:t>simon.briscoe@hpsnz.org.nz</w:t>
              </w:r>
            </w:hyperlink>
            <w:r w:rsidR="002E2C7A" w:rsidRPr="002E0C2A">
              <w:rPr>
                <w:rFonts w:asciiTheme="minorHAnsi" w:hAnsiTheme="minorHAnsi"/>
                <w:sz w:val="22"/>
                <w:szCs w:val="22"/>
              </w:rPr>
              <w:t xml:space="preserve"> </w:t>
            </w:r>
          </w:p>
          <w:p w14:paraId="45488776" w14:textId="77777777" w:rsidR="002E2C7A" w:rsidRPr="002E0C2A" w:rsidRDefault="002E2C7A" w:rsidP="00F42A03">
            <w:pPr>
              <w:pStyle w:val="Default"/>
              <w:rPr>
                <w:rFonts w:asciiTheme="minorHAnsi" w:hAnsiTheme="minorHAnsi"/>
                <w:b/>
                <w:sz w:val="28"/>
                <w:szCs w:val="22"/>
              </w:rPr>
            </w:pPr>
          </w:p>
          <w:p w14:paraId="0A819655" w14:textId="77777777" w:rsidR="00174CA5" w:rsidRDefault="00174CA5" w:rsidP="00F42A03">
            <w:pPr>
              <w:pStyle w:val="Default"/>
              <w:rPr>
                <w:rFonts w:asciiTheme="minorHAnsi" w:hAnsiTheme="minorHAnsi"/>
                <w:b/>
                <w:sz w:val="28"/>
                <w:szCs w:val="22"/>
              </w:rPr>
            </w:pPr>
            <w:r>
              <w:rPr>
                <w:rFonts w:asciiTheme="minorHAnsi" w:hAnsiTheme="minorHAnsi"/>
                <w:b/>
                <w:sz w:val="28"/>
                <w:szCs w:val="22"/>
              </w:rPr>
              <w:t>Cross-Sport or Multi-Sport Projects.</w:t>
            </w:r>
          </w:p>
          <w:p w14:paraId="2870F3E7" w14:textId="77777777" w:rsidR="00174CA5" w:rsidRPr="00174CA5" w:rsidRDefault="00174CA5" w:rsidP="00F42A03">
            <w:pPr>
              <w:pStyle w:val="Default"/>
              <w:rPr>
                <w:rFonts w:asciiTheme="minorHAnsi" w:hAnsiTheme="minorHAnsi"/>
                <w:sz w:val="22"/>
                <w:szCs w:val="22"/>
              </w:rPr>
            </w:pPr>
            <w:r>
              <w:rPr>
                <w:rFonts w:asciiTheme="minorHAnsi" w:hAnsiTheme="minorHAnsi"/>
                <w:sz w:val="22"/>
                <w:szCs w:val="22"/>
              </w:rPr>
              <w:t>From time to time</w:t>
            </w:r>
            <w:r w:rsidR="00E3364E">
              <w:rPr>
                <w:rFonts w:asciiTheme="minorHAnsi" w:hAnsiTheme="minorHAnsi"/>
                <w:sz w:val="22"/>
                <w:szCs w:val="22"/>
              </w:rPr>
              <w:t xml:space="preserve">, innovation projects may be conceived within a </w:t>
            </w:r>
            <w:r w:rsidR="00F177BC">
              <w:rPr>
                <w:rFonts w:asciiTheme="minorHAnsi" w:hAnsiTheme="minorHAnsi"/>
                <w:sz w:val="22"/>
                <w:szCs w:val="22"/>
              </w:rPr>
              <w:t>discipline</w:t>
            </w:r>
            <w:r w:rsidR="00E3364E">
              <w:rPr>
                <w:rFonts w:asciiTheme="minorHAnsi" w:hAnsiTheme="minorHAnsi"/>
                <w:sz w:val="22"/>
                <w:szCs w:val="22"/>
              </w:rPr>
              <w:t xml:space="preserve"> area </w:t>
            </w:r>
            <w:r w:rsidR="00F177BC">
              <w:rPr>
                <w:rFonts w:asciiTheme="minorHAnsi" w:hAnsiTheme="minorHAnsi"/>
                <w:sz w:val="22"/>
                <w:szCs w:val="22"/>
              </w:rPr>
              <w:t>e.g.</w:t>
            </w:r>
            <w:r w:rsidR="00E3364E">
              <w:rPr>
                <w:rFonts w:asciiTheme="minorHAnsi" w:hAnsiTheme="minorHAnsi"/>
                <w:sz w:val="22"/>
                <w:szCs w:val="22"/>
              </w:rPr>
              <w:t xml:space="preserve"> physiology and have potential</w:t>
            </w:r>
            <w:r w:rsidR="00F2067D">
              <w:rPr>
                <w:rFonts w:asciiTheme="minorHAnsi" w:hAnsiTheme="minorHAnsi"/>
                <w:sz w:val="22"/>
                <w:szCs w:val="22"/>
              </w:rPr>
              <w:t xml:space="preserve"> benefit to multiple sports. Whilst an endorsement from the HPD of one the sports will still be </w:t>
            </w:r>
            <w:proofErr w:type="gramStart"/>
            <w:r w:rsidR="00F2067D">
              <w:rPr>
                <w:rFonts w:asciiTheme="minorHAnsi" w:hAnsiTheme="minorHAnsi"/>
                <w:sz w:val="22"/>
                <w:szCs w:val="22"/>
              </w:rPr>
              <w:t>required,</w:t>
            </w:r>
            <w:proofErr w:type="gramEnd"/>
            <w:r w:rsidR="00F2067D">
              <w:rPr>
                <w:rFonts w:asciiTheme="minorHAnsi" w:hAnsiTheme="minorHAnsi"/>
                <w:sz w:val="22"/>
                <w:szCs w:val="22"/>
              </w:rPr>
              <w:t xml:space="preserve"> projects of this nature are additionally required to receive the endorsement of the HPSNZ Athlete Performance Executive (APEX) prior to submission of the Project Application. If you feel your project fits this </w:t>
            </w:r>
            <w:r w:rsidR="00F177BC">
              <w:rPr>
                <w:rFonts w:asciiTheme="minorHAnsi" w:hAnsiTheme="minorHAnsi"/>
                <w:sz w:val="22"/>
                <w:szCs w:val="22"/>
              </w:rPr>
              <w:t>requirement;</w:t>
            </w:r>
            <w:r w:rsidR="00F2067D">
              <w:rPr>
                <w:rFonts w:asciiTheme="minorHAnsi" w:hAnsiTheme="minorHAnsi"/>
                <w:sz w:val="22"/>
                <w:szCs w:val="22"/>
              </w:rPr>
              <w:t xml:space="preserve"> please contact the HPSNZ Innovation Manager so it can be added to an APEX agenda for consideration.</w:t>
            </w:r>
          </w:p>
          <w:p w14:paraId="1049A12A" w14:textId="77777777" w:rsidR="00B44E38" w:rsidRDefault="00B44E38" w:rsidP="00F42A03">
            <w:pPr>
              <w:pStyle w:val="Default"/>
              <w:rPr>
                <w:rFonts w:asciiTheme="minorHAnsi" w:hAnsiTheme="minorHAnsi"/>
                <w:b/>
                <w:sz w:val="28"/>
                <w:szCs w:val="22"/>
              </w:rPr>
            </w:pPr>
          </w:p>
          <w:p w14:paraId="73B87D3B" w14:textId="77777777" w:rsidR="00AA6584" w:rsidRPr="002E0C2A" w:rsidRDefault="00F42A03" w:rsidP="00F42A03">
            <w:pPr>
              <w:pStyle w:val="Default"/>
              <w:rPr>
                <w:rFonts w:asciiTheme="minorHAnsi" w:hAnsiTheme="minorHAnsi"/>
                <w:b/>
                <w:sz w:val="28"/>
                <w:szCs w:val="22"/>
              </w:rPr>
            </w:pPr>
            <w:r w:rsidRPr="002E0C2A">
              <w:rPr>
                <w:rFonts w:asciiTheme="minorHAnsi" w:hAnsiTheme="minorHAnsi"/>
                <w:b/>
                <w:sz w:val="28"/>
                <w:szCs w:val="22"/>
              </w:rPr>
              <w:t xml:space="preserve">Items Covered by the </w:t>
            </w:r>
            <w:r w:rsidR="00AA6584" w:rsidRPr="002E0C2A">
              <w:rPr>
                <w:rFonts w:asciiTheme="minorHAnsi" w:hAnsiTheme="minorHAnsi"/>
                <w:b/>
                <w:sz w:val="28"/>
                <w:szCs w:val="22"/>
              </w:rPr>
              <w:t>HPSNZ Innovation</w:t>
            </w:r>
            <w:r w:rsidR="002E2C7A" w:rsidRPr="002E0C2A">
              <w:rPr>
                <w:rFonts w:asciiTheme="minorHAnsi" w:hAnsiTheme="minorHAnsi"/>
                <w:b/>
                <w:sz w:val="28"/>
                <w:szCs w:val="22"/>
              </w:rPr>
              <w:t xml:space="preserve"> Resource Allocation</w:t>
            </w:r>
          </w:p>
          <w:p w14:paraId="07A92A63" w14:textId="77777777" w:rsidR="00C05A07" w:rsidRPr="0057503A" w:rsidRDefault="00C05A07" w:rsidP="00F42A03">
            <w:pPr>
              <w:pStyle w:val="Default"/>
              <w:rPr>
                <w:rFonts w:asciiTheme="minorHAnsi" w:hAnsiTheme="minorHAnsi"/>
                <w:color w:val="auto"/>
                <w:sz w:val="22"/>
                <w:szCs w:val="22"/>
              </w:rPr>
            </w:pPr>
            <w:r w:rsidRPr="0057503A">
              <w:rPr>
                <w:rFonts w:asciiTheme="minorHAnsi" w:hAnsiTheme="minorHAnsi"/>
                <w:color w:val="auto"/>
                <w:sz w:val="22"/>
                <w:szCs w:val="22"/>
              </w:rPr>
              <w:t>HPSNZ will only cover expenses directly related to the innovation project. All expenses must be approved in advance with the</w:t>
            </w:r>
            <w:r w:rsidR="00CB4A75" w:rsidRPr="0057503A">
              <w:rPr>
                <w:rFonts w:asciiTheme="minorHAnsi" w:hAnsiTheme="minorHAnsi"/>
                <w:color w:val="auto"/>
                <w:sz w:val="22"/>
                <w:szCs w:val="22"/>
              </w:rPr>
              <w:t xml:space="preserve"> HPSNZ </w:t>
            </w:r>
            <w:r w:rsidRPr="0057503A">
              <w:rPr>
                <w:rFonts w:asciiTheme="minorHAnsi" w:hAnsiTheme="minorHAnsi"/>
                <w:color w:val="auto"/>
                <w:sz w:val="22"/>
                <w:szCs w:val="22"/>
              </w:rPr>
              <w:t>Innovation Manager or as agreed within the Project Agreement.</w:t>
            </w:r>
          </w:p>
          <w:p w14:paraId="7FCBC571" w14:textId="77777777" w:rsidR="00755C87" w:rsidRPr="0057503A" w:rsidRDefault="00755C87" w:rsidP="00F42A03">
            <w:pPr>
              <w:pStyle w:val="Default"/>
              <w:rPr>
                <w:rFonts w:asciiTheme="minorHAnsi" w:hAnsiTheme="minorHAnsi"/>
                <w:color w:val="auto"/>
                <w:sz w:val="22"/>
                <w:szCs w:val="22"/>
              </w:rPr>
            </w:pPr>
          </w:p>
          <w:p w14:paraId="47628A12" w14:textId="77777777" w:rsidR="00755C87" w:rsidRPr="0057503A" w:rsidRDefault="00755C87" w:rsidP="00A22ACC">
            <w:pPr>
              <w:pStyle w:val="Default"/>
              <w:rPr>
                <w:rFonts w:asciiTheme="minorHAnsi" w:hAnsiTheme="minorHAnsi"/>
                <w:color w:val="auto"/>
                <w:sz w:val="22"/>
                <w:szCs w:val="22"/>
              </w:rPr>
            </w:pPr>
            <w:r w:rsidRPr="0057503A">
              <w:rPr>
                <w:rFonts w:asciiTheme="minorHAnsi" w:hAnsiTheme="minorHAnsi"/>
                <w:color w:val="auto"/>
                <w:sz w:val="22"/>
                <w:szCs w:val="22"/>
              </w:rPr>
              <w:t xml:space="preserve">This funding is intended </w:t>
            </w:r>
            <w:r w:rsidR="0057503A" w:rsidRPr="0057503A">
              <w:rPr>
                <w:rFonts w:asciiTheme="minorHAnsi" w:hAnsiTheme="minorHAnsi"/>
                <w:color w:val="auto"/>
                <w:sz w:val="22"/>
                <w:szCs w:val="22"/>
              </w:rPr>
              <w:t>primarily to cover</w:t>
            </w:r>
            <w:r w:rsidRPr="0057503A">
              <w:rPr>
                <w:rFonts w:asciiTheme="minorHAnsi" w:hAnsiTheme="minorHAnsi"/>
                <w:color w:val="auto"/>
                <w:sz w:val="22"/>
                <w:szCs w:val="22"/>
              </w:rPr>
              <w:t xml:space="preserve"> the requisite equipment and expertise for the delivery of an innovation for a HPSNZ targeted sport.</w:t>
            </w:r>
            <w:r w:rsidR="00A22ACC">
              <w:rPr>
                <w:rFonts w:asciiTheme="minorHAnsi" w:hAnsiTheme="minorHAnsi"/>
                <w:color w:val="auto"/>
                <w:sz w:val="22"/>
                <w:szCs w:val="22"/>
              </w:rPr>
              <w:t xml:space="preserve"> </w:t>
            </w:r>
            <w:r w:rsidRPr="00A22ACC">
              <w:rPr>
                <w:rFonts w:asciiTheme="minorHAnsi" w:hAnsiTheme="minorHAnsi"/>
                <w:color w:val="auto"/>
                <w:sz w:val="22"/>
                <w:szCs w:val="22"/>
              </w:rPr>
              <w:t xml:space="preserve">Examples of items </w:t>
            </w:r>
            <w:r w:rsidR="00A22ACC" w:rsidRPr="00A22ACC">
              <w:rPr>
                <w:rFonts w:asciiTheme="minorHAnsi" w:hAnsiTheme="minorHAnsi"/>
                <w:color w:val="auto"/>
                <w:sz w:val="22"/>
                <w:szCs w:val="22"/>
              </w:rPr>
              <w:t>covered</w:t>
            </w:r>
            <w:r w:rsidR="00A22ACC">
              <w:rPr>
                <w:rFonts w:asciiTheme="minorHAnsi" w:hAnsiTheme="minorHAnsi"/>
                <w:b/>
                <w:color w:val="auto"/>
                <w:sz w:val="22"/>
                <w:szCs w:val="22"/>
              </w:rPr>
              <w:t xml:space="preserve"> </w:t>
            </w:r>
            <w:proofErr w:type="gramStart"/>
            <w:r w:rsidRPr="0057503A">
              <w:rPr>
                <w:rFonts w:asciiTheme="minorHAnsi" w:hAnsiTheme="minorHAnsi"/>
                <w:color w:val="auto"/>
                <w:sz w:val="22"/>
                <w:szCs w:val="22"/>
              </w:rPr>
              <w:t>include, but</w:t>
            </w:r>
            <w:proofErr w:type="gramEnd"/>
            <w:r w:rsidRPr="0057503A">
              <w:rPr>
                <w:rFonts w:asciiTheme="minorHAnsi" w:hAnsiTheme="minorHAnsi"/>
                <w:color w:val="auto"/>
                <w:sz w:val="22"/>
                <w:szCs w:val="22"/>
              </w:rPr>
              <w:t xml:space="preserve"> are not restricted to: contract fees required to pay project staff (e.g. contractors/project managers) and</w:t>
            </w:r>
            <w:r w:rsidR="00A22ACC">
              <w:rPr>
                <w:rFonts w:asciiTheme="minorHAnsi" w:hAnsiTheme="minorHAnsi"/>
                <w:color w:val="auto"/>
                <w:sz w:val="22"/>
                <w:szCs w:val="22"/>
              </w:rPr>
              <w:t xml:space="preserve"> equipment requirements</w:t>
            </w:r>
            <w:r w:rsidRPr="0057503A">
              <w:rPr>
                <w:rFonts w:asciiTheme="minorHAnsi" w:hAnsiTheme="minorHAnsi"/>
                <w:color w:val="auto"/>
                <w:sz w:val="22"/>
                <w:szCs w:val="22"/>
              </w:rPr>
              <w:t xml:space="preserve"> (see note below). The cost of consumables and project related travel may also be included.</w:t>
            </w:r>
          </w:p>
          <w:p w14:paraId="2A579E7F" w14:textId="77777777" w:rsidR="00755C87" w:rsidRPr="0057503A" w:rsidRDefault="00755C87" w:rsidP="00F42A03">
            <w:pPr>
              <w:pStyle w:val="Default"/>
              <w:rPr>
                <w:rFonts w:asciiTheme="minorHAnsi" w:hAnsiTheme="minorHAnsi"/>
                <w:color w:val="auto"/>
                <w:sz w:val="22"/>
                <w:szCs w:val="22"/>
              </w:rPr>
            </w:pPr>
          </w:p>
          <w:p w14:paraId="7E682C53" w14:textId="77777777" w:rsidR="008C10D5" w:rsidRDefault="00A22ACC" w:rsidP="00F42A03">
            <w:pPr>
              <w:pStyle w:val="Default"/>
              <w:rPr>
                <w:rFonts w:asciiTheme="minorHAnsi" w:hAnsiTheme="minorHAnsi"/>
                <w:color w:val="auto"/>
                <w:sz w:val="22"/>
                <w:szCs w:val="22"/>
              </w:rPr>
            </w:pPr>
            <w:r w:rsidRPr="00A22ACC">
              <w:rPr>
                <w:rFonts w:asciiTheme="minorHAnsi" w:hAnsiTheme="minorHAnsi"/>
                <w:b/>
                <w:color w:val="auto"/>
                <w:sz w:val="22"/>
                <w:szCs w:val="22"/>
              </w:rPr>
              <w:t>NB:</w:t>
            </w:r>
            <w:r w:rsidRPr="0057503A">
              <w:rPr>
                <w:rFonts w:asciiTheme="minorHAnsi" w:hAnsiTheme="minorHAnsi"/>
                <w:color w:val="auto"/>
                <w:sz w:val="22"/>
                <w:szCs w:val="22"/>
              </w:rPr>
              <w:t xml:space="preserve"> </w:t>
            </w:r>
            <w:r w:rsidR="000F2827" w:rsidRPr="0057503A">
              <w:rPr>
                <w:rFonts w:asciiTheme="minorHAnsi" w:hAnsiTheme="minorHAnsi"/>
                <w:color w:val="auto"/>
                <w:sz w:val="22"/>
                <w:szCs w:val="22"/>
              </w:rPr>
              <w:t xml:space="preserve">HPSNZ does not cover fixed salaries or overheads. </w:t>
            </w:r>
            <w:r w:rsidR="00F437CD" w:rsidRPr="0057503A">
              <w:rPr>
                <w:rFonts w:asciiTheme="minorHAnsi" w:hAnsiTheme="minorHAnsi"/>
                <w:color w:val="auto"/>
                <w:sz w:val="22"/>
                <w:szCs w:val="22"/>
              </w:rPr>
              <w:t xml:space="preserve">All expenses must be consistent with the innovativeness of the project – </w:t>
            </w:r>
            <w:r>
              <w:rPr>
                <w:rFonts w:asciiTheme="minorHAnsi" w:hAnsiTheme="minorHAnsi"/>
                <w:color w:val="auto"/>
                <w:sz w:val="22"/>
                <w:szCs w:val="22"/>
              </w:rPr>
              <w:t xml:space="preserve">and </w:t>
            </w:r>
            <w:r w:rsidR="00F437CD" w:rsidRPr="0057503A">
              <w:rPr>
                <w:rFonts w:asciiTheme="minorHAnsi" w:hAnsiTheme="minorHAnsi"/>
                <w:color w:val="auto"/>
                <w:sz w:val="22"/>
                <w:szCs w:val="22"/>
              </w:rPr>
              <w:t xml:space="preserve">as such, </w:t>
            </w:r>
            <w:r w:rsidR="00596D9F" w:rsidRPr="0057503A">
              <w:rPr>
                <w:rFonts w:asciiTheme="minorHAnsi" w:hAnsiTheme="minorHAnsi"/>
                <w:color w:val="auto"/>
                <w:sz w:val="22"/>
                <w:szCs w:val="22"/>
              </w:rPr>
              <w:t>commercial</w:t>
            </w:r>
            <w:r w:rsidR="00F437CD" w:rsidRPr="0057503A">
              <w:rPr>
                <w:rFonts w:asciiTheme="minorHAnsi" w:hAnsiTheme="minorHAnsi"/>
                <w:color w:val="auto"/>
                <w:sz w:val="22"/>
                <w:szCs w:val="22"/>
              </w:rPr>
              <w:t xml:space="preserve"> “off the shelf” technology items such as heart rate or GPS tracking devices will not be covered.</w:t>
            </w:r>
          </w:p>
          <w:p w14:paraId="7D796336" w14:textId="77777777" w:rsidR="00F42A03" w:rsidRPr="00A22ACC" w:rsidRDefault="00F42A03" w:rsidP="00F42A03">
            <w:pPr>
              <w:pStyle w:val="Default"/>
              <w:rPr>
                <w:rFonts w:asciiTheme="minorHAnsi" w:hAnsiTheme="minorHAnsi"/>
                <w:color w:val="auto"/>
                <w:sz w:val="22"/>
                <w:szCs w:val="22"/>
              </w:rPr>
            </w:pPr>
            <w:r w:rsidRPr="002E0C2A">
              <w:rPr>
                <w:rFonts w:asciiTheme="minorHAnsi" w:hAnsiTheme="minorHAnsi"/>
                <w:b/>
                <w:sz w:val="28"/>
                <w:szCs w:val="22"/>
              </w:rPr>
              <w:lastRenderedPageBreak/>
              <w:t xml:space="preserve">Payment of </w:t>
            </w:r>
            <w:r w:rsidR="00FE2775" w:rsidRPr="002E0C2A">
              <w:rPr>
                <w:rFonts w:asciiTheme="minorHAnsi" w:hAnsiTheme="minorHAnsi"/>
                <w:b/>
                <w:sz w:val="28"/>
                <w:szCs w:val="22"/>
              </w:rPr>
              <w:t>HPSNZ Innovation</w:t>
            </w:r>
            <w:r w:rsidR="00C05A07" w:rsidRPr="002E0C2A">
              <w:rPr>
                <w:rFonts w:asciiTheme="minorHAnsi" w:hAnsiTheme="minorHAnsi"/>
                <w:b/>
                <w:sz w:val="28"/>
                <w:szCs w:val="22"/>
              </w:rPr>
              <w:t xml:space="preserve"> </w:t>
            </w:r>
            <w:r w:rsidR="00CB4A75">
              <w:rPr>
                <w:rFonts w:asciiTheme="minorHAnsi" w:hAnsiTheme="minorHAnsi"/>
                <w:b/>
                <w:sz w:val="28"/>
                <w:szCs w:val="22"/>
              </w:rPr>
              <w:t xml:space="preserve">Project </w:t>
            </w:r>
            <w:r w:rsidR="00C05A07" w:rsidRPr="002E0C2A">
              <w:rPr>
                <w:rFonts w:asciiTheme="minorHAnsi" w:hAnsiTheme="minorHAnsi"/>
                <w:b/>
                <w:sz w:val="28"/>
                <w:szCs w:val="22"/>
              </w:rPr>
              <w:t>Funding</w:t>
            </w:r>
          </w:p>
          <w:p w14:paraId="34E00096" w14:textId="77777777" w:rsidR="00F42A03" w:rsidRDefault="00915A95" w:rsidP="00F42A03">
            <w:pPr>
              <w:pStyle w:val="Default"/>
              <w:rPr>
                <w:rFonts w:asciiTheme="minorHAnsi" w:hAnsiTheme="minorHAnsi"/>
                <w:sz w:val="22"/>
                <w:szCs w:val="22"/>
              </w:rPr>
            </w:pPr>
            <w:r w:rsidRPr="002E0C2A">
              <w:rPr>
                <w:rFonts w:asciiTheme="minorHAnsi" w:hAnsiTheme="minorHAnsi"/>
                <w:sz w:val="22"/>
                <w:szCs w:val="22"/>
              </w:rPr>
              <w:t>HPSNZ</w:t>
            </w:r>
            <w:r w:rsidR="00F42A03" w:rsidRPr="002E0C2A">
              <w:rPr>
                <w:rFonts w:asciiTheme="minorHAnsi" w:hAnsiTheme="minorHAnsi"/>
                <w:sz w:val="22"/>
                <w:szCs w:val="22"/>
              </w:rPr>
              <w:t xml:space="preserve"> will make payments </w:t>
            </w:r>
            <w:r w:rsidRPr="002E0C2A">
              <w:rPr>
                <w:rFonts w:asciiTheme="minorHAnsi" w:hAnsiTheme="minorHAnsi"/>
                <w:sz w:val="22"/>
                <w:szCs w:val="22"/>
              </w:rPr>
              <w:t>upon</w:t>
            </w:r>
            <w:r w:rsidR="006353DE" w:rsidRPr="002E0C2A">
              <w:rPr>
                <w:rFonts w:asciiTheme="minorHAnsi" w:hAnsiTheme="minorHAnsi"/>
                <w:sz w:val="22"/>
                <w:szCs w:val="22"/>
              </w:rPr>
              <w:t xml:space="preserve"> </w:t>
            </w:r>
            <w:r w:rsidR="00F42A03" w:rsidRPr="002E0C2A">
              <w:rPr>
                <w:rFonts w:asciiTheme="minorHAnsi" w:hAnsiTheme="minorHAnsi"/>
                <w:sz w:val="22"/>
                <w:szCs w:val="22"/>
              </w:rPr>
              <w:t xml:space="preserve">receipt of GST invoices. This will vary depending on the </w:t>
            </w:r>
            <w:r w:rsidRPr="002E0C2A">
              <w:rPr>
                <w:rFonts w:asciiTheme="minorHAnsi" w:hAnsiTheme="minorHAnsi"/>
                <w:sz w:val="22"/>
                <w:szCs w:val="22"/>
              </w:rPr>
              <w:t xml:space="preserve">project </w:t>
            </w:r>
            <w:r w:rsidR="00F42A03" w:rsidRPr="002E0C2A">
              <w:rPr>
                <w:rFonts w:asciiTheme="minorHAnsi" w:hAnsiTheme="minorHAnsi"/>
                <w:sz w:val="22"/>
                <w:szCs w:val="22"/>
              </w:rPr>
              <w:t xml:space="preserve">proposed. </w:t>
            </w:r>
          </w:p>
          <w:p w14:paraId="1083389C" w14:textId="77777777" w:rsidR="00CB4A75" w:rsidRDefault="00CB4A75" w:rsidP="00F42A03">
            <w:pPr>
              <w:pStyle w:val="Default"/>
              <w:rPr>
                <w:rFonts w:asciiTheme="minorHAnsi" w:hAnsiTheme="minorHAnsi"/>
                <w:sz w:val="22"/>
                <w:szCs w:val="22"/>
              </w:rPr>
            </w:pPr>
          </w:p>
          <w:p w14:paraId="151F8267" w14:textId="77777777" w:rsidR="00CB4A75" w:rsidRPr="002E0C2A" w:rsidRDefault="00CB4A75" w:rsidP="00F42A03">
            <w:pPr>
              <w:pStyle w:val="Default"/>
              <w:rPr>
                <w:rFonts w:asciiTheme="minorHAnsi" w:hAnsiTheme="minorHAnsi"/>
                <w:sz w:val="22"/>
                <w:szCs w:val="22"/>
              </w:rPr>
            </w:pPr>
            <w:r>
              <w:rPr>
                <w:rFonts w:asciiTheme="minorHAnsi" w:hAnsiTheme="minorHAnsi"/>
                <w:sz w:val="22"/>
                <w:szCs w:val="22"/>
              </w:rPr>
              <w:t xml:space="preserve">Innovation project funds may only be expended for the purpose described </w:t>
            </w:r>
            <w:r w:rsidR="00800587">
              <w:rPr>
                <w:rFonts w:asciiTheme="minorHAnsi" w:hAnsiTheme="minorHAnsi"/>
                <w:sz w:val="22"/>
                <w:szCs w:val="22"/>
              </w:rPr>
              <w:t>in the Application Form and for no other purpose. HPSNZ may terminate funding at any time and recoup any funds awarded, if it is satisfied that the applicant is not</w:t>
            </w:r>
            <w:r w:rsidR="0057503A">
              <w:rPr>
                <w:rFonts w:asciiTheme="minorHAnsi" w:hAnsiTheme="minorHAnsi"/>
                <w:sz w:val="22"/>
                <w:szCs w:val="22"/>
              </w:rPr>
              <w:t xml:space="preserve"> expending </w:t>
            </w:r>
            <w:r w:rsidR="00800587">
              <w:rPr>
                <w:rFonts w:asciiTheme="minorHAnsi" w:hAnsiTheme="minorHAnsi"/>
                <w:sz w:val="22"/>
                <w:szCs w:val="22"/>
              </w:rPr>
              <w:t>the funds for the purposes described in the Application Form</w:t>
            </w:r>
            <w:r w:rsidR="0057503A">
              <w:rPr>
                <w:rFonts w:asciiTheme="minorHAnsi" w:hAnsiTheme="minorHAnsi"/>
                <w:sz w:val="22"/>
                <w:szCs w:val="22"/>
              </w:rPr>
              <w:t>,</w:t>
            </w:r>
            <w:r w:rsidR="00800587">
              <w:rPr>
                <w:rFonts w:asciiTheme="minorHAnsi" w:hAnsiTheme="minorHAnsi"/>
                <w:sz w:val="22"/>
                <w:szCs w:val="22"/>
              </w:rPr>
              <w:t xml:space="preserve"> </w:t>
            </w:r>
            <w:r w:rsidR="0057503A">
              <w:rPr>
                <w:rFonts w:asciiTheme="minorHAnsi" w:hAnsiTheme="minorHAnsi"/>
                <w:sz w:val="22"/>
                <w:szCs w:val="22"/>
              </w:rPr>
              <w:t>or</w:t>
            </w:r>
            <w:r w:rsidR="00800587">
              <w:rPr>
                <w:rFonts w:asciiTheme="minorHAnsi" w:hAnsiTheme="minorHAnsi"/>
                <w:sz w:val="22"/>
                <w:szCs w:val="22"/>
              </w:rPr>
              <w:t xml:space="preserve"> is not otherwise complying with the conditions governing the funding.</w:t>
            </w:r>
          </w:p>
          <w:p w14:paraId="74DA7910" w14:textId="77777777" w:rsidR="00FE2775" w:rsidRPr="002E0C2A" w:rsidRDefault="00FE2775" w:rsidP="00F42A03">
            <w:pPr>
              <w:pStyle w:val="Default"/>
              <w:rPr>
                <w:rFonts w:asciiTheme="minorHAnsi" w:hAnsiTheme="minorHAnsi"/>
                <w:sz w:val="22"/>
                <w:szCs w:val="22"/>
              </w:rPr>
            </w:pPr>
          </w:p>
          <w:p w14:paraId="7C635E3C" w14:textId="77777777" w:rsidR="00F42A03" w:rsidRPr="002E0C2A" w:rsidRDefault="00F42A03" w:rsidP="00F42A03">
            <w:pPr>
              <w:pStyle w:val="Default"/>
              <w:rPr>
                <w:rFonts w:asciiTheme="minorHAnsi" w:hAnsiTheme="minorHAnsi"/>
                <w:sz w:val="22"/>
                <w:szCs w:val="22"/>
              </w:rPr>
            </w:pPr>
            <w:r w:rsidRPr="002E0C2A">
              <w:rPr>
                <w:rFonts w:asciiTheme="minorHAnsi" w:hAnsiTheme="minorHAnsi"/>
                <w:sz w:val="22"/>
                <w:szCs w:val="22"/>
              </w:rPr>
              <w:t>Applicants are expected to submit a proposed payment schedule linked to project expenditure.</w:t>
            </w:r>
          </w:p>
          <w:p w14:paraId="0B2314B8" w14:textId="77777777" w:rsidR="00F42A03" w:rsidRPr="002E0C2A" w:rsidRDefault="00F42A03" w:rsidP="00F42A03">
            <w:pPr>
              <w:pStyle w:val="Default"/>
              <w:rPr>
                <w:rFonts w:asciiTheme="minorHAnsi" w:hAnsiTheme="minorHAnsi"/>
                <w:sz w:val="22"/>
                <w:szCs w:val="22"/>
              </w:rPr>
            </w:pPr>
            <w:r w:rsidRPr="002E0C2A">
              <w:rPr>
                <w:rFonts w:asciiTheme="minorHAnsi" w:hAnsiTheme="minorHAnsi"/>
                <w:sz w:val="22"/>
                <w:szCs w:val="22"/>
              </w:rPr>
              <w:t xml:space="preserve">The recipient of </w:t>
            </w:r>
            <w:r w:rsidR="00915A95" w:rsidRPr="002E0C2A">
              <w:rPr>
                <w:rFonts w:asciiTheme="minorHAnsi" w:hAnsiTheme="minorHAnsi"/>
                <w:sz w:val="22"/>
                <w:szCs w:val="22"/>
              </w:rPr>
              <w:t>the HPSNZ</w:t>
            </w:r>
            <w:r w:rsidR="00C05A07" w:rsidRPr="002E0C2A">
              <w:rPr>
                <w:rFonts w:asciiTheme="minorHAnsi" w:hAnsiTheme="minorHAnsi"/>
                <w:sz w:val="22"/>
                <w:szCs w:val="22"/>
              </w:rPr>
              <w:t xml:space="preserve"> funding</w:t>
            </w:r>
            <w:r w:rsidRPr="002E0C2A">
              <w:rPr>
                <w:rFonts w:asciiTheme="minorHAnsi" w:hAnsiTheme="minorHAnsi"/>
                <w:sz w:val="22"/>
                <w:szCs w:val="22"/>
              </w:rPr>
              <w:t xml:space="preserve"> is responsible for fulfilling any</w:t>
            </w:r>
            <w:r w:rsidR="00F177BC">
              <w:rPr>
                <w:rFonts w:asciiTheme="minorHAnsi" w:hAnsiTheme="minorHAnsi"/>
                <w:sz w:val="22"/>
                <w:szCs w:val="22"/>
              </w:rPr>
              <w:t xml:space="preserve"> tax obligations resulting from </w:t>
            </w:r>
            <w:r w:rsidRPr="002E0C2A">
              <w:rPr>
                <w:rFonts w:asciiTheme="minorHAnsi" w:hAnsiTheme="minorHAnsi"/>
                <w:sz w:val="22"/>
                <w:szCs w:val="22"/>
              </w:rPr>
              <w:t xml:space="preserve">receiving the </w:t>
            </w:r>
            <w:r w:rsidR="00596D9F" w:rsidRPr="002E0C2A">
              <w:rPr>
                <w:rFonts w:asciiTheme="minorHAnsi" w:hAnsiTheme="minorHAnsi"/>
                <w:sz w:val="22"/>
                <w:szCs w:val="22"/>
              </w:rPr>
              <w:t>innovation funding</w:t>
            </w:r>
            <w:r w:rsidRPr="002E0C2A">
              <w:rPr>
                <w:rFonts w:asciiTheme="minorHAnsi" w:hAnsiTheme="minorHAnsi"/>
                <w:sz w:val="22"/>
                <w:szCs w:val="22"/>
              </w:rPr>
              <w:t xml:space="preserve">. </w:t>
            </w:r>
            <w:r w:rsidR="00915A95" w:rsidRPr="002E0C2A">
              <w:rPr>
                <w:rFonts w:asciiTheme="minorHAnsi" w:hAnsiTheme="minorHAnsi"/>
                <w:sz w:val="22"/>
                <w:szCs w:val="22"/>
              </w:rPr>
              <w:t>HPSNZ</w:t>
            </w:r>
            <w:r w:rsidR="00C05A07" w:rsidRPr="002E0C2A">
              <w:rPr>
                <w:rFonts w:asciiTheme="minorHAnsi" w:hAnsiTheme="minorHAnsi"/>
                <w:sz w:val="22"/>
                <w:szCs w:val="22"/>
              </w:rPr>
              <w:t xml:space="preserve"> funding</w:t>
            </w:r>
            <w:r w:rsidRPr="002E0C2A">
              <w:rPr>
                <w:rFonts w:asciiTheme="minorHAnsi" w:hAnsiTheme="minorHAnsi"/>
                <w:sz w:val="22"/>
                <w:szCs w:val="22"/>
              </w:rPr>
              <w:t xml:space="preserve"> </w:t>
            </w:r>
            <w:r w:rsidR="00C05A07" w:rsidRPr="002E0C2A">
              <w:rPr>
                <w:rFonts w:asciiTheme="minorHAnsi" w:hAnsiTheme="minorHAnsi"/>
                <w:sz w:val="22"/>
                <w:szCs w:val="22"/>
              </w:rPr>
              <w:t>is</w:t>
            </w:r>
            <w:r w:rsidRPr="002E0C2A">
              <w:rPr>
                <w:rFonts w:asciiTheme="minorHAnsi" w:hAnsiTheme="minorHAnsi"/>
                <w:sz w:val="22"/>
                <w:szCs w:val="22"/>
              </w:rPr>
              <w:t xml:space="preserve"> exclusive of GST.</w:t>
            </w:r>
          </w:p>
          <w:p w14:paraId="5BDE8021" w14:textId="77777777" w:rsidR="00B504FC" w:rsidRPr="002E0C2A" w:rsidRDefault="00B504FC" w:rsidP="00F42A03">
            <w:pPr>
              <w:pStyle w:val="Default"/>
              <w:rPr>
                <w:rFonts w:asciiTheme="minorHAnsi" w:hAnsiTheme="minorHAnsi"/>
                <w:sz w:val="22"/>
                <w:szCs w:val="22"/>
              </w:rPr>
            </w:pPr>
          </w:p>
          <w:p w14:paraId="01E64F0E" w14:textId="77777777" w:rsidR="00B504FC" w:rsidRPr="002E0C2A" w:rsidRDefault="00B504FC" w:rsidP="00B504FC">
            <w:pPr>
              <w:rPr>
                <w:b/>
                <w:sz w:val="28"/>
              </w:rPr>
            </w:pPr>
            <w:r w:rsidRPr="002E0C2A">
              <w:rPr>
                <w:b/>
                <w:sz w:val="28"/>
              </w:rPr>
              <w:t>General policy of administration</w:t>
            </w:r>
            <w:r w:rsidRPr="002E0C2A">
              <w:rPr>
                <w:b/>
                <w:sz w:val="28"/>
              </w:rPr>
              <w:br/>
            </w:r>
            <w:r w:rsidRPr="002E0C2A">
              <w:t xml:space="preserve">The applicant in making a project application undertakes to abide by the conditions of the Administrative Agreement. </w:t>
            </w:r>
          </w:p>
          <w:p w14:paraId="7B737020" w14:textId="77777777" w:rsidR="00B504FC" w:rsidRPr="002E0C2A" w:rsidRDefault="00B504FC" w:rsidP="00B504FC">
            <w:pPr>
              <w:rPr>
                <w:b/>
                <w:sz w:val="28"/>
              </w:rPr>
            </w:pPr>
            <w:r w:rsidRPr="002E0C2A">
              <w:rPr>
                <w:b/>
                <w:sz w:val="28"/>
              </w:rPr>
              <w:t>Applicant obligations</w:t>
            </w:r>
            <w:r w:rsidRPr="002E0C2A">
              <w:rPr>
                <w:b/>
                <w:sz w:val="28"/>
              </w:rPr>
              <w:br/>
            </w:r>
            <w:r w:rsidRPr="002E0C2A">
              <w:t xml:space="preserve">The applicant is required to complete the project outlined in the </w:t>
            </w:r>
            <w:r w:rsidR="00800587">
              <w:t>Application Form</w:t>
            </w:r>
            <w:r w:rsidRPr="002E0C2A">
              <w:t xml:space="preserve"> and within the timeframe specified and, if applicable, in accordance with the requirements of the NSO. No modification, alteration of or addition to the details described in the </w:t>
            </w:r>
            <w:r w:rsidR="00800587">
              <w:t>Application Form</w:t>
            </w:r>
            <w:r w:rsidR="0057503A">
              <w:t xml:space="preserve"> can occur without </w:t>
            </w:r>
            <w:r w:rsidRPr="002E0C2A">
              <w:t xml:space="preserve">written permission from HPSNZ. The applicant </w:t>
            </w:r>
            <w:r w:rsidR="00F177BC" w:rsidRPr="002E0C2A">
              <w:t>should</w:t>
            </w:r>
            <w:r w:rsidRPr="002E0C2A">
              <w:t xml:space="preserve"> inform the HPSNZ Innovation Manager immediately of any proposed changes.</w:t>
            </w:r>
          </w:p>
          <w:p w14:paraId="16A163A1" w14:textId="77777777" w:rsidR="00B504FC" w:rsidRPr="002E0C2A" w:rsidRDefault="00B504FC" w:rsidP="00B504FC">
            <w:r w:rsidRPr="002E0C2A">
              <w:t>If at any time the applicant’s ability to complete the project is impaired or inhibited HPSNZ must be notified immediately.</w:t>
            </w:r>
          </w:p>
          <w:p w14:paraId="4877E68A" w14:textId="77777777" w:rsidR="00B504FC" w:rsidRPr="002E0C2A" w:rsidRDefault="00B504FC" w:rsidP="00B504FC">
            <w:pPr>
              <w:rPr>
                <w:b/>
                <w:sz w:val="28"/>
              </w:rPr>
            </w:pPr>
            <w:r w:rsidRPr="002E0C2A">
              <w:rPr>
                <w:b/>
                <w:sz w:val="28"/>
              </w:rPr>
              <w:t xml:space="preserve">NSO Obligations </w:t>
            </w:r>
            <w:r w:rsidRPr="002E0C2A">
              <w:rPr>
                <w:b/>
                <w:sz w:val="28"/>
              </w:rPr>
              <w:br/>
            </w:r>
            <w:r w:rsidRPr="002E0C2A">
              <w:t xml:space="preserve">The NSO agrees and undertakes to support the project described in this application by making available </w:t>
            </w:r>
            <w:r w:rsidR="0057503A">
              <w:t xml:space="preserve">access to </w:t>
            </w:r>
            <w:r w:rsidRPr="002E0C2A">
              <w:t>facilities necessary for its fulfilment.</w:t>
            </w:r>
          </w:p>
          <w:p w14:paraId="3AD407D0" w14:textId="77777777" w:rsidR="00B504FC" w:rsidRPr="00F42A03" w:rsidRDefault="00B504FC" w:rsidP="00A22ACC">
            <w:r w:rsidRPr="002E0C2A">
              <w:t xml:space="preserve">Any </w:t>
            </w:r>
            <w:r w:rsidR="00F177BC" w:rsidRPr="002E0C2A">
              <w:t>obligations</w:t>
            </w:r>
            <w:r w:rsidRPr="002E0C2A">
              <w:t xml:space="preserve"> on the NSO in the project application must be agreed between the applicant and NSO prior to submission.</w:t>
            </w:r>
          </w:p>
        </w:tc>
      </w:tr>
    </w:tbl>
    <w:p w14:paraId="725D750A" w14:textId="77777777" w:rsidR="00F42A03" w:rsidRPr="00596D9F" w:rsidRDefault="00F42A03" w:rsidP="00F42A03">
      <w:pPr>
        <w:rPr>
          <w:b/>
          <w:sz w:val="28"/>
        </w:rPr>
      </w:pPr>
      <w:r w:rsidRPr="00FE2775">
        <w:rPr>
          <w:b/>
          <w:sz w:val="28"/>
        </w:rPr>
        <w:lastRenderedPageBreak/>
        <w:t>Progress reports</w:t>
      </w:r>
      <w:r w:rsidR="00596D9F">
        <w:rPr>
          <w:b/>
          <w:sz w:val="28"/>
        </w:rPr>
        <w:br/>
      </w:r>
      <w:r w:rsidRPr="00F42A03">
        <w:t xml:space="preserve">Successful applicants will be required to provide </w:t>
      </w:r>
      <w:r w:rsidR="00FE2775">
        <w:t>HPSNZ</w:t>
      </w:r>
      <w:r w:rsidRPr="00F42A03">
        <w:t xml:space="preserve"> with </w:t>
      </w:r>
      <w:r w:rsidR="00C05A07">
        <w:t>progress updates of the project</w:t>
      </w:r>
      <w:r w:rsidRPr="00F42A03">
        <w:t xml:space="preserve"> (timeframes will be based on the length of the research and specified in the notifi</w:t>
      </w:r>
      <w:r w:rsidR="0057503A">
        <w:t xml:space="preserve">cation letter). </w:t>
      </w:r>
    </w:p>
    <w:p w14:paraId="065FFB25" w14:textId="77777777" w:rsidR="00F42A03" w:rsidRPr="00596D9F" w:rsidRDefault="00F42A03" w:rsidP="00F42A03">
      <w:pPr>
        <w:rPr>
          <w:b/>
          <w:sz w:val="28"/>
        </w:rPr>
      </w:pPr>
      <w:r w:rsidRPr="00FE2775">
        <w:rPr>
          <w:b/>
          <w:sz w:val="28"/>
        </w:rPr>
        <w:t>Final report</w:t>
      </w:r>
      <w:r w:rsidR="00596D9F">
        <w:rPr>
          <w:b/>
          <w:sz w:val="28"/>
        </w:rPr>
        <w:br/>
      </w:r>
      <w:r w:rsidR="006F72CC">
        <w:t>Upo</w:t>
      </w:r>
      <w:r w:rsidRPr="00F42A03">
        <w:t xml:space="preserve">n completion of the </w:t>
      </w:r>
      <w:r w:rsidR="00FE2775">
        <w:t>project,</w:t>
      </w:r>
      <w:r w:rsidRPr="00F42A03">
        <w:t xml:space="preserve"> the </w:t>
      </w:r>
      <w:r w:rsidR="006353DE">
        <w:t xml:space="preserve">applicant </w:t>
      </w:r>
      <w:r w:rsidRPr="00F42A03">
        <w:t xml:space="preserve">must submit a final report to </w:t>
      </w:r>
      <w:r w:rsidR="008B3BB4">
        <w:t>HPSNZ</w:t>
      </w:r>
      <w:r w:rsidRPr="00F42A03">
        <w:t xml:space="preserve"> outlining the project and its </w:t>
      </w:r>
      <w:r w:rsidR="008B3BB4">
        <w:t>outcomes/impact</w:t>
      </w:r>
      <w:r w:rsidR="006F72CC">
        <w:t>.</w:t>
      </w:r>
      <w:r w:rsidR="00B44E38">
        <w:t xml:space="preserve"> </w:t>
      </w:r>
      <w:r w:rsidRPr="00F42A03">
        <w:t xml:space="preserve">This report will be </w:t>
      </w:r>
      <w:r w:rsidR="006353DE">
        <w:t xml:space="preserve">primarily </w:t>
      </w:r>
      <w:r w:rsidRPr="00F42A03">
        <w:t xml:space="preserve">used for policy and planning </w:t>
      </w:r>
      <w:proofErr w:type="gramStart"/>
      <w:r w:rsidRPr="00F42A03">
        <w:t>purposes</w:t>
      </w:r>
      <w:r w:rsidR="006353DE">
        <w:t>, but</w:t>
      </w:r>
      <w:proofErr w:type="gramEnd"/>
      <w:r w:rsidR="006353DE">
        <w:t xml:space="preserve"> may also be used for promotional purposes </w:t>
      </w:r>
      <w:r w:rsidRPr="00F42A03">
        <w:t xml:space="preserve">by </w:t>
      </w:r>
      <w:r w:rsidR="008B3BB4">
        <w:t>HPSNZ</w:t>
      </w:r>
      <w:r w:rsidRPr="00F42A03">
        <w:t>.</w:t>
      </w:r>
    </w:p>
    <w:p w14:paraId="2B326D52" w14:textId="77777777" w:rsidR="00F437CD" w:rsidRDefault="00F437CD" w:rsidP="00F437CD">
      <w:r>
        <w:rPr>
          <w:b/>
          <w:sz w:val="28"/>
        </w:rPr>
        <w:t>Confidentiality</w:t>
      </w:r>
      <w:r w:rsidR="00596D9F">
        <w:rPr>
          <w:b/>
          <w:sz w:val="28"/>
        </w:rPr>
        <w:br/>
      </w:r>
      <w:r>
        <w:t xml:space="preserve">These innovation projects are designed to give NZ sport and NZ athletes a competitive advantage over their international competitors. As such, applicants </w:t>
      </w:r>
      <w:r w:rsidR="00800587">
        <w:t xml:space="preserve">and the relevant NSO </w:t>
      </w:r>
      <w:r>
        <w:t>are required to maintain confidentiality around the innovation project.</w:t>
      </w:r>
      <w:r w:rsidR="00F72CD6">
        <w:t xml:space="preserve"> </w:t>
      </w:r>
    </w:p>
    <w:p w14:paraId="4898A314" w14:textId="77777777" w:rsidR="0057503A" w:rsidRPr="00596D9F" w:rsidRDefault="00F177BC" w:rsidP="00F437CD">
      <w:pPr>
        <w:rPr>
          <w:b/>
          <w:sz w:val="28"/>
        </w:rPr>
      </w:pPr>
      <w:r>
        <w:lastRenderedPageBreak/>
        <w:t>Confidentiality</w:t>
      </w:r>
      <w:r w:rsidR="0057503A">
        <w:t xml:space="preserve"> requirements for each project will be detailed within the Project Agreement.</w:t>
      </w:r>
    </w:p>
    <w:p w14:paraId="22B50A43" w14:textId="77777777" w:rsidR="00F42A03" w:rsidRPr="00F42A03" w:rsidRDefault="00F42A03" w:rsidP="00F42A03">
      <w:r w:rsidRPr="00FE2775">
        <w:rPr>
          <w:b/>
          <w:sz w:val="28"/>
        </w:rPr>
        <w:t>Taxation</w:t>
      </w:r>
      <w:r w:rsidR="000F2827">
        <w:br/>
      </w:r>
      <w:r w:rsidR="008B3BB4">
        <w:t>HPSNZ</w:t>
      </w:r>
      <w:r w:rsidRPr="00F42A03">
        <w:t xml:space="preserve"> is registered for GST purposes. Budgets submitted by applicants must be exclusive of GST. </w:t>
      </w:r>
    </w:p>
    <w:p w14:paraId="16577792" w14:textId="77777777" w:rsidR="00F42A03" w:rsidRPr="0057503A" w:rsidRDefault="00F42A03" w:rsidP="00F42A03">
      <w:pPr>
        <w:rPr>
          <w:b/>
          <w:sz w:val="28"/>
        </w:rPr>
      </w:pPr>
      <w:r w:rsidRPr="001E5A07">
        <w:rPr>
          <w:b/>
          <w:sz w:val="28"/>
        </w:rPr>
        <w:t>Equipment and capital items</w:t>
      </w:r>
      <w:r w:rsidR="00596D9F" w:rsidRPr="001E5A07">
        <w:rPr>
          <w:b/>
          <w:sz w:val="28"/>
        </w:rPr>
        <w:br/>
      </w:r>
      <w:r w:rsidRPr="0057503A">
        <w:t>Unless otherwise stated</w:t>
      </w:r>
      <w:r w:rsidR="0057503A" w:rsidRPr="0057503A">
        <w:t xml:space="preserve"> within a Project Agreement</w:t>
      </w:r>
      <w:r w:rsidRPr="0057503A">
        <w:t xml:space="preserve">, all equipment and capital items </w:t>
      </w:r>
      <w:r w:rsidR="0057503A" w:rsidRPr="0057503A">
        <w:t xml:space="preserve">will </w:t>
      </w:r>
      <w:r w:rsidRPr="0057503A">
        <w:t xml:space="preserve">become the property of the </w:t>
      </w:r>
      <w:r w:rsidR="008B3BB4" w:rsidRPr="0057503A">
        <w:t>NSO</w:t>
      </w:r>
      <w:r w:rsidR="001E5A07" w:rsidRPr="0057503A">
        <w:t>.</w:t>
      </w:r>
      <w:r w:rsidRPr="0057503A">
        <w:t xml:space="preserve"> </w:t>
      </w:r>
    </w:p>
    <w:p w14:paraId="3492DD9A" w14:textId="77777777" w:rsidR="000C1732" w:rsidRDefault="0057503A" w:rsidP="00F42A03">
      <w:r w:rsidRPr="0057503A">
        <w:t>In instances where</w:t>
      </w:r>
      <w:r w:rsidR="000C1732" w:rsidRPr="0057503A">
        <w:t xml:space="preserve"> equipment is developed as part of a funded project and readily transferable for usage across several sports, the equipment will remain the property of HPSNZ and will be allocated to various sports for use as required.</w:t>
      </w:r>
      <w:r w:rsidR="00800587">
        <w:t xml:space="preserve"> </w:t>
      </w:r>
    </w:p>
    <w:p w14:paraId="014C3451" w14:textId="77777777" w:rsidR="00F42A03" w:rsidRPr="00596D9F" w:rsidRDefault="00F42A03" w:rsidP="00F42A03">
      <w:pPr>
        <w:rPr>
          <w:b/>
          <w:sz w:val="28"/>
        </w:rPr>
      </w:pPr>
      <w:r w:rsidRPr="00875D13">
        <w:rPr>
          <w:b/>
          <w:sz w:val="28"/>
        </w:rPr>
        <w:t>Over-expenditure</w:t>
      </w:r>
      <w:r w:rsidR="00596D9F">
        <w:rPr>
          <w:b/>
          <w:sz w:val="28"/>
        </w:rPr>
        <w:br/>
      </w:r>
      <w:r w:rsidRPr="00F42A03">
        <w:t>A</w:t>
      </w:r>
      <w:r w:rsidR="0057503A">
        <w:t>ny over-expenditure on the project</w:t>
      </w:r>
      <w:r w:rsidRPr="00F42A03">
        <w:t xml:space="preserve"> is the responsibility of the </w:t>
      </w:r>
      <w:r w:rsidR="00374E70">
        <w:t>applicant.</w:t>
      </w:r>
    </w:p>
    <w:p w14:paraId="637FB2F5" w14:textId="77777777" w:rsidR="00F42A03" w:rsidRPr="00596D9F" w:rsidRDefault="00F42A03" w:rsidP="00F42A03">
      <w:pPr>
        <w:rPr>
          <w:b/>
          <w:sz w:val="28"/>
        </w:rPr>
      </w:pPr>
      <w:r w:rsidRPr="00875D13">
        <w:rPr>
          <w:b/>
          <w:sz w:val="28"/>
        </w:rPr>
        <w:t>Unexpended funds</w:t>
      </w:r>
      <w:r w:rsidR="00596D9F">
        <w:rPr>
          <w:b/>
          <w:sz w:val="28"/>
        </w:rPr>
        <w:br/>
      </w:r>
      <w:r w:rsidRPr="00F42A03">
        <w:t>Any unexpended fund</w:t>
      </w:r>
      <w:r w:rsidR="00875D13">
        <w:t xml:space="preserve">s must be </w:t>
      </w:r>
      <w:r w:rsidR="00B44E38">
        <w:t>repaid</w:t>
      </w:r>
      <w:r w:rsidR="00875D13">
        <w:t xml:space="preserve"> to HPSNZ</w:t>
      </w:r>
      <w:r w:rsidRPr="00F42A03">
        <w:t>.</w:t>
      </w:r>
    </w:p>
    <w:p w14:paraId="35014F4D" w14:textId="77777777" w:rsidR="00881ED3" w:rsidRPr="00762605" w:rsidRDefault="00F42A03" w:rsidP="00F42A03">
      <w:r w:rsidRPr="00762605">
        <w:rPr>
          <w:b/>
          <w:sz w:val="28"/>
        </w:rPr>
        <w:t>Intellectual Property Rights</w:t>
      </w:r>
      <w:r w:rsidR="00596D9F">
        <w:rPr>
          <w:b/>
          <w:sz w:val="28"/>
        </w:rPr>
        <w:br/>
      </w:r>
      <w:r w:rsidR="00881ED3" w:rsidRPr="00762605">
        <w:t xml:space="preserve">Following approval, a </w:t>
      </w:r>
      <w:r w:rsidR="00360FBC">
        <w:t>Project A</w:t>
      </w:r>
      <w:r w:rsidR="00881ED3" w:rsidRPr="00762605">
        <w:t xml:space="preserve">greement will be drafted for each selected innovation project. </w:t>
      </w:r>
      <w:r w:rsidR="00762605" w:rsidRPr="00762605">
        <w:t xml:space="preserve">This </w:t>
      </w:r>
      <w:r w:rsidR="00360FBC">
        <w:t xml:space="preserve">Project Agreement </w:t>
      </w:r>
      <w:r w:rsidR="00762605" w:rsidRPr="00762605">
        <w:t>will detail the agreed arrangements for the treatment of intellectual property</w:t>
      </w:r>
      <w:r w:rsidR="00360FBC">
        <w:t>, equipment,</w:t>
      </w:r>
      <w:r w:rsidR="00762605" w:rsidRPr="00762605">
        <w:t xml:space="preserve"> and commercial rights between the applicant</w:t>
      </w:r>
      <w:r w:rsidR="00360FBC">
        <w:t>, NSO</w:t>
      </w:r>
      <w:r w:rsidR="00762605" w:rsidRPr="00762605">
        <w:t xml:space="preserve"> and HPSNZ.</w:t>
      </w:r>
      <w:r w:rsidR="00881ED3" w:rsidRPr="00762605">
        <w:t xml:space="preserve">   </w:t>
      </w:r>
    </w:p>
    <w:p w14:paraId="0E4C0A4D" w14:textId="77777777" w:rsidR="00F42A03" w:rsidRDefault="00F42A03" w:rsidP="00F42A03">
      <w:r w:rsidRPr="00875D13">
        <w:rPr>
          <w:b/>
          <w:sz w:val="28"/>
        </w:rPr>
        <w:t>Privacy Act 1993</w:t>
      </w:r>
      <w:r w:rsidR="00596D9F">
        <w:rPr>
          <w:b/>
          <w:sz w:val="28"/>
        </w:rPr>
        <w:br/>
      </w:r>
      <w:r w:rsidR="00A041FC">
        <w:t>HPSNZ</w:t>
      </w:r>
      <w:r w:rsidRPr="00F42A03">
        <w:t xml:space="preserve"> undertakes to collect, </w:t>
      </w:r>
      <w:proofErr w:type="gramStart"/>
      <w:r w:rsidRPr="00F42A03">
        <w:t>use</w:t>
      </w:r>
      <w:proofErr w:type="gramEnd"/>
      <w:r w:rsidRPr="00F42A03">
        <w:t xml:space="preserve"> and store information provided in the </w:t>
      </w:r>
      <w:r w:rsidR="00A041FC">
        <w:t>HPSNZ Innovation Project</w:t>
      </w:r>
      <w:r w:rsidRPr="00F42A03">
        <w:t xml:space="preserve"> Application Form </w:t>
      </w:r>
      <w:r w:rsidR="00F177BC" w:rsidRPr="00F42A03">
        <w:t>per</w:t>
      </w:r>
      <w:r w:rsidRPr="00F42A03">
        <w:t xml:space="preserve"> the principles of the Privacy Act 1993. The information will be used to select </w:t>
      </w:r>
      <w:r w:rsidR="00A041FC">
        <w:t xml:space="preserve">HPSNZ Innovation Project </w:t>
      </w:r>
      <w:r w:rsidR="00596D9F">
        <w:t>funding</w:t>
      </w:r>
      <w:r w:rsidRPr="00F42A03">
        <w:t xml:space="preserve"> recipients and for administrative purposes only.</w:t>
      </w:r>
    </w:p>
    <w:p w14:paraId="1633F0D6" w14:textId="77777777" w:rsidR="00360FBC" w:rsidRPr="00596D9F" w:rsidRDefault="00360FBC" w:rsidP="00F42A03">
      <w:pPr>
        <w:rPr>
          <w:b/>
          <w:sz w:val="28"/>
        </w:rPr>
      </w:pPr>
      <w:r>
        <w:t>The information will be held by HPSNZ at 17 Antares Place, Mairangi Bay.</w:t>
      </w:r>
    </w:p>
    <w:p w14:paraId="61AAF272" w14:textId="77777777" w:rsidR="00F42A03" w:rsidRPr="00F42A03" w:rsidRDefault="00F42A03" w:rsidP="00F42A03">
      <w:r w:rsidRPr="00F42A03">
        <w:t xml:space="preserve">The </w:t>
      </w:r>
      <w:r w:rsidR="00360FBC">
        <w:t>a</w:t>
      </w:r>
      <w:r w:rsidRPr="00F42A03">
        <w:t xml:space="preserve">pplicant shall ensure that it complies </w:t>
      </w:r>
      <w:r w:rsidR="00F177BC" w:rsidRPr="00F42A03">
        <w:t>always</w:t>
      </w:r>
      <w:r w:rsidRPr="00F42A03">
        <w:t xml:space="preserve"> with all legal obligations </w:t>
      </w:r>
      <w:r w:rsidR="00F177BC" w:rsidRPr="00F42A03">
        <w:t>regarding</w:t>
      </w:r>
      <w:r w:rsidRPr="00F42A03">
        <w:t xml:space="preserve"> the privacy of personal information in </w:t>
      </w:r>
      <w:r w:rsidR="00A041FC">
        <w:t xml:space="preserve">accordance with the Privacy Act </w:t>
      </w:r>
      <w:r w:rsidRPr="00F42A03">
        <w:t>1993, and obtains all necessary consents to disclosure, waivers and other acknowledgements as may be applicable to the project.</w:t>
      </w:r>
    </w:p>
    <w:p w14:paraId="7623DBCC" w14:textId="77777777" w:rsidR="00A22ACC" w:rsidRDefault="00F42A03" w:rsidP="00F42A03">
      <w:pPr>
        <w:rPr>
          <w:b/>
          <w:sz w:val="28"/>
        </w:rPr>
      </w:pPr>
      <w:r w:rsidRPr="00875D13">
        <w:rPr>
          <w:b/>
          <w:sz w:val="28"/>
        </w:rPr>
        <w:t>Administrative Agreement</w:t>
      </w:r>
      <w:r w:rsidR="00596D9F">
        <w:rPr>
          <w:b/>
          <w:sz w:val="28"/>
        </w:rPr>
        <w:br/>
      </w:r>
      <w:r w:rsidRPr="00F42A03">
        <w:t>One signed copy of the Administrative Agreement (attac</w:t>
      </w:r>
      <w:r w:rsidR="00F048B0">
        <w:t>hed to the end of the Application Form)</w:t>
      </w:r>
      <w:r w:rsidRPr="00F42A03">
        <w:t xml:space="preserve"> must be submitted with the application. The </w:t>
      </w:r>
      <w:r w:rsidR="009256BB">
        <w:t xml:space="preserve">project </w:t>
      </w:r>
      <w:r w:rsidRPr="00F42A03">
        <w:t xml:space="preserve">application will not be considered unless </w:t>
      </w:r>
      <w:r w:rsidR="00F048B0">
        <w:t xml:space="preserve">the signature of the </w:t>
      </w:r>
      <w:proofErr w:type="gramStart"/>
      <w:r w:rsidR="00F048B0">
        <w:t>High Performance</w:t>
      </w:r>
      <w:proofErr w:type="gramEnd"/>
      <w:r w:rsidR="00F048B0">
        <w:t xml:space="preserve"> Director of the sport is included</w:t>
      </w:r>
      <w:r w:rsidRPr="00F42A03">
        <w:t>. Applicants are urged to allow s</w:t>
      </w:r>
      <w:r w:rsidR="00F048B0">
        <w:t>ufficient time for the project</w:t>
      </w:r>
      <w:r w:rsidRPr="00F42A03">
        <w:t xml:space="preserve"> to be considered and </w:t>
      </w:r>
      <w:r w:rsidR="00F048B0">
        <w:t xml:space="preserve">the Administrative Agreement to be </w:t>
      </w:r>
      <w:r w:rsidRPr="00F42A03">
        <w:t>signed.</w:t>
      </w:r>
    </w:p>
    <w:p w14:paraId="58B41FE3" w14:textId="77777777" w:rsidR="001E5A07" w:rsidRPr="00A22ACC" w:rsidRDefault="00F42A03" w:rsidP="00F42A03">
      <w:pPr>
        <w:rPr>
          <w:b/>
          <w:sz w:val="28"/>
        </w:rPr>
      </w:pPr>
      <w:r w:rsidRPr="001E5A07">
        <w:rPr>
          <w:b/>
          <w:sz w:val="28"/>
        </w:rPr>
        <w:t>Applicant</w:t>
      </w:r>
      <w:r w:rsidR="009256BB" w:rsidRPr="001E5A07">
        <w:rPr>
          <w:b/>
          <w:sz w:val="28"/>
        </w:rPr>
        <w:br/>
      </w:r>
      <w:r w:rsidR="00360FBC">
        <w:t>The a</w:t>
      </w:r>
      <w:r w:rsidRPr="001E5A07">
        <w:t xml:space="preserve">pplicant </w:t>
      </w:r>
      <w:r w:rsidR="00F72CD6" w:rsidRPr="001E5A07">
        <w:t>will</w:t>
      </w:r>
      <w:r w:rsidRPr="001E5A07">
        <w:t xml:space="preserve"> be responsible </w:t>
      </w:r>
      <w:r w:rsidR="00F72CD6" w:rsidRPr="001E5A07">
        <w:t>for administration of the project.</w:t>
      </w:r>
      <w:r w:rsidRPr="001E5A07">
        <w:cr/>
      </w:r>
      <w:r w:rsidR="001E5A07" w:rsidRPr="001E5A07">
        <w:t xml:space="preserve">Project applications will be considered directly from NSOs, or via HPSNZ staff, </w:t>
      </w:r>
      <w:r w:rsidR="00F177BC" w:rsidRPr="001E5A07">
        <w:t>universities,</w:t>
      </w:r>
      <w:r w:rsidR="001E5A07" w:rsidRPr="001E5A07">
        <w:t xml:space="preserve"> or private enterprise on behalf of NSOs.</w:t>
      </w:r>
    </w:p>
    <w:p w14:paraId="11382E32" w14:textId="77777777" w:rsidR="00762605" w:rsidRPr="009256BB" w:rsidRDefault="00F42A03" w:rsidP="00F42A03">
      <w:pPr>
        <w:rPr>
          <w:b/>
          <w:sz w:val="28"/>
        </w:rPr>
      </w:pPr>
      <w:r w:rsidRPr="00762605">
        <w:rPr>
          <w:b/>
          <w:sz w:val="28"/>
        </w:rPr>
        <w:lastRenderedPageBreak/>
        <w:t xml:space="preserve">Authorised Official on behalf of </w:t>
      </w:r>
      <w:r w:rsidR="00762605" w:rsidRPr="00762605">
        <w:rPr>
          <w:b/>
          <w:sz w:val="28"/>
        </w:rPr>
        <w:t>the NSO</w:t>
      </w:r>
      <w:r w:rsidR="009256BB">
        <w:rPr>
          <w:b/>
          <w:sz w:val="28"/>
        </w:rPr>
        <w:br/>
      </w:r>
      <w:r w:rsidR="00762605">
        <w:t xml:space="preserve">The </w:t>
      </w:r>
      <w:proofErr w:type="gramStart"/>
      <w:r w:rsidR="00762605">
        <w:t>High Performance</w:t>
      </w:r>
      <w:proofErr w:type="gramEnd"/>
      <w:r w:rsidR="00762605">
        <w:t xml:space="preserve"> Director of each NSO will be required to </w:t>
      </w:r>
      <w:r w:rsidR="009256BB">
        <w:t>endorse</w:t>
      </w:r>
      <w:r w:rsidR="00762605">
        <w:t xml:space="preserve"> </w:t>
      </w:r>
      <w:r w:rsidR="00360FBC">
        <w:t xml:space="preserve">each </w:t>
      </w:r>
      <w:r w:rsidR="00762605">
        <w:t>application</w:t>
      </w:r>
      <w:r w:rsidR="009256BB">
        <w:t xml:space="preserve"> for their sport prior to submission</w:t>
      </w:r>
      <w:r w:rsidR="00762605">
        <w:t xml:space="preserve">. </w:t>
      </w:r>
    </w:p>
    <w:p w14:paraId="3350E8C4" w14:textId="1C7E2FF3" w:rsidR="00994EB0" w:rsidRPr="009256BB" w:rsidRDefault="00F42A03" w:rsidP="00F42A03">
      <w:pPr>
        <w:rPr>
          <w:b/>
          <w:sz w:val="28"/>
        </w:rPr>
      </w:pPr>
      <w:r w:rsidRPr="00875D13">
        <w:rPr>
          <w:b/>
          <w:sz w:val="28"/>
        </w:rPr>
        <w:t>Submitting the Application</w:t>
      </w:r>
      <w:r w:rsidR="009256BB">
        <w:rPr>
          <w:b/>
          <w:sz w:val="28"/>
        </w:rPr>
        <w:br/>
      </w:r>
      <w:r w:rsidR="00994EB0">
        <w:t>HPSNZ</w:t>
      </w:r>
      <w:r w:rsidRPr="00F42A03">
        <w:t xml:space="preserve"> </w:t>
      </w:r>
      <w:r w:rsidR="00994EB0">
        <w:t xml:space="preserve">strongly </w:t>
      </w:r>
      <w:r w:rsidRPr="00F42A03">
        <w:t>encourages applicants to</w:t>
      </w:r>
      <w:r w:rsidR="00994EB0">
        <w:t xml:space="preserve"> discuss their project with the </w:t>
      </w:r>
      <w:r w:rsidR="00360FBC">
        <w:t xml:space="preserve">HPSNZ </w:t>
      </w:r>
      <w:r w:rsidR="00994EB0">
        <w:t>Innovation Manager (</w:t>
      </w:r>
      <w:hyperlink r:id="rId14" w:history="1">
        <w:r w:rsidR="003F709F">
          <w:rPr>
            <w:rStyle w:val="Hyperlink"/>
          </w:rPr>
          <w:t>simon.briscoe@hpsnz.org.nz</w:t>
        </w:r>
      </w:hyperlink>
      <w:r w:rsidR="00994EB0">
        <w:t xml:space="preserve"> ) during the consultation phase</w:t>
      </w:r>
      <w:r w:rsidR="00712765">
        <w:t xml:space="preserve"> in the six </w:t>
      </w:r>
      <w:r w:rsidR="003F709F">
        <w:t>to eight weeks prior to a funding round opening</w:t>
      </w:r>
      <w:r w:rsidR="00994EB0">
        <w:t xml:space="preserve">, and </w:t>
      </w:r>
      <w:r w:rsidR="0003075B">
        <w:t xml:space="preserve">where possible well </w:t>
      </w:r>
      <w:r w:rsidR="00994EB0">
        <w:t>ahead of the submission deadline</w:t>
      </w:r>
      <w:r w:rsidR="0003075B">
        <w:t xml:space="preserve"> to allow feedback and changes to be made</w:t>
      </w:r>
      <w:r w:rsidR="00994EB0">
        <w:t>. This will ensure</w:t>
      </w:r>
      <w:r w:rsidR="00931166">
        <w:t xml:space="preserve"> applications are complete and</w:t>
      </w:r>
      <w:r w:rsidR="00994EB0">
        <w:t xml:space="preserve"> the appropriate </w:t>
      </w:r>
      <w:r w:rsidR="009256BB">
        <w:t>communication with</w:t>
      </w:r>
      <w:r w:rsidR="006F72CC">
        <w:t xml:space="preserve"> Innovation Contacts</w:t>
      </w:r>
      <w:r w:rsidR="00994EB0">
        <w:t xml:space="preserve"> can occur well ahead of the submission deadline.</w:t>
      </w:r>
    </w:p>
    <w:p w14:paraId="41FE6E4F" w14:textId="77777777" w:rsidR="00F42A03" w:rsidRPr="00F42A03" w:rsidRDefault="00F42A03" w:rsidP="00F42A03">
      <w:r w:rsidRPr="00F42A03">
        <w:t xml:space="preserve">All applications must be presented on the </w:t>
      </w:r>
      <w:r w:rsidR="00360FBC">
        <w:t>Application F</w:t>
      </w:r>
      <w:r w:rsidRPr="00F42A03">
        <w:t>orm.</w:t>
      </w:r>
    </w:p>
    <w:p w14:paraId="58DAB500" w14:textId="77777777" w:rsidR="00F42A03" w:rsidRPr="00F42A03" w:rsidRDefault="00F42A03" w:rsidP="00F42A03">
      <w:r w:rsidRPr="00F42A03">
        <w:t xml:space="preserve">The application must be typed and include all requested information. </w:t>
      </w:r>
      <w:r w:rsidR="00931166">
        <w:t>Applicants should subm</w:t>
      </w:r>
      <w:r w:rsidR="00F048B0">
        <w:t>it an</w:t>
      </w:r>
      <w:r w:rsidR="0047649A">
        <w:t xml:space="preserve"> electronic copy </w:t>
      </w:r>
      <w:r w:rsidRPr="00F42A03">
        <w:t xml:space="preserve">of the application (including all required documentation and signatures). Use the </w:t>
      </w:r>
      <w:r w:rsidRPr="003452D9">
        <w:t>check list</w:t>
      </w:r>
      <w:r w:rsidR="0047649A">
        <w:t xml:space="preserve"> at the back</w:t>
      </w:r>
      <w:r w:rsidRPr="00F42A03">
        <w:t xml:space="preserve"> of the Application Form to ensure the submitted application is fully completed.</w:t>
      </w:r>
    </w:p>
    <w:p w14:paraId="595E94D8" w14:textId="77777777" w:rsidR="00F42A03" w:rsidRPr="00F42A03" w:rsidRDefault="00931166" w:rsidP="00F42A03">
      <w:r>
        <w:t>A</w:t>
      </w:r>
      <w:r w:rsidR="00F42A03" w:rsidRPr="00F42A03">
        <w:t xml:space="preserve">pplications </w:t>
      </w:r>
      <w:r>
        <w:t xml:space="preserve">not meeting the criteria </w:t>
      </w:r>
      <w:r w:rsidR="00F42A03" w:rsidRPr="00F42A03">
        <w:t>will not be considered.</w:t>
      </w:r>
    </w:p>
    <w:p w14:paraId="1C810620" w14:textId="77777777" w:rsidR="00F42A03" w:rsidRPr="00F42A03" w:rsidRDefault="007876C2" w:rsidP="00F42A03">
      <w:r>
        <w:t xml:space="preserve">Please see </w:t>
      </w:r>
      <w:hyperlink r:id="rId15" w:history="1">
        <w:r w:rsidRPr="00C11D73">
          <w:rPr>
            <w:rStyle w:val="Hyperlink"/>
          </w:rPr>
          <w:t>www.hpsnz.org</w:t>
        </w:r>
      </w:hyperlink>
      <w:r>
        <w:t xml:space="preserve"> for application process opening and closing dates.</w:t>
      </w:r>
      <w:r w:rsidR="00F42A03" w:rsidRPr="00F42A03">
        <w:t xml:space="preserve"> Applications received after the closing date</w:t>
      </w:r>
      <w:r>
        <w:t>s</w:t>
      </w:r>
      <w:r w:rsidR="00F42A03" w:rsidRPr="00F42A03">
        <w:t xml:space="preserve"> will not be considered.</w:t>
      </w:r>
    </w:p>
    <w:p w14:paraId="1CD4C36F" w14:textId="77777777" w:rsidR="00F42A03" w:rsidRPr="00F42A03" w:rsidRDefault="00F42A03" w:rsidP="00F42A03">
      <w:r w:rsidRPr="00F42A03">
        <w:t>Applications should be sent to:</w:t>
      </w:r>
    </w:p>
    <w:p w14:paraId="295A2994" w14:textId="24D8A8F3" w:rsidR="00F42A03" w:rsidRPr="00F42A03" w:rsidRDefault="00540FAB" w:rsidP="00F42A03">
      <w:r>
        <w:t>Simon Briscoe</w:t>
      </w:r>
      <w:r w:rsidR="00931166">
        <w:br/>
        <w:t>Innovation Manager, HPSNZ</w:t>
      </w:r>
      <w:r w:rsidR="00875D13">
        <w:br/>
      </w:r>
      <w:r w:rsidR="00F42A03" w:rsidRPr="00875D13">
        <w:rPr>
          <w:b/>
        </w:rPr>
        <w:t>Email:</w:t>
      </w:r>
      <w:r w:rsidR="00F42A03" w:rsidRPr="00F42A03">
        <w:t xml:space="preserve"> </w:t>
      </w:r>
      <w:hyperlink r:id="rId16" w:history="1">
        <w:r>
          <w:rPr>
            <w:rStyle w:val="Hyperlink"/>
          </w:rPr>
          <w:t>simon.briscoe@hpsnz.org.nz</w:t>
        </w:r>
      </w:hyperlink>
      <w:r w:rsidR="00875D13">
        <w:t xml:space="preserve"> </w:t>
      </w:r>
    </w:p>
    <w:p w14:paraId="02F9EBB6" w14:textId="77777777" w:rsidR="007876C2" w:rsidRDefault="007876C2" w:rsidP="00B504FC">
      <w:pPr>
        <w:rPr>
          <w:b/>
          <w:sz w:val="28"/>
        </w:rPr>
      </w:pPr>
    </w:p>
    <w:p w14:paraId="48D44988" w14:textId="77777777" w:rsidR="007876C2" w:rsidRDefault="00B504FC" w:rsidP="00B504FC">
      <w:r w:rsidRPr="00D64E9E">
        <w:rPr>
          <w:b/>
          <w:sz w:val="28"/>
        </w:rPr>
        <w:t>Notification to Applicants</w:t>
      </w:r>
    </w:p>
    <w:p w14:paraId="1315CAE4" w14:textId="77777777" w:rsidR="00B504FC" w:rsidRPr="00B504FC" w:rsidRDefault="00B504FC" w:rsidP="00B504FC">
      <w:pPr>
        <w:rPr>
          <w:b/>
          <w:sz w:val="28"/>
        </w:rPr>
      </w:pPr>
      <w:r w:rsidRPr="00F42A03">
        <w:t xml:space="preserve">Applicants will be notified in writing of the outcome of their application. The notification letter to successful applicants will confirm applicant and </w:t>
      </w:r>
      <w:r>
        <w:t>NSO</w:t>
      </w:r>
      <w:r w:rsidRPr="00F42A03">
        <w:t xml:space="preserve"> details, funding details (level and items covered),</w:t>
      </w:r>
      <w:r>
        <w:t xml:space="preserve"> payment schedule, term</w:t>
      </w:r>
      <w:r w:rsidRPr="00F42A03">
        <w:t>, and reporting requirements.</w:t>
      </w:r>
    </w:p>
    <w:p w14:paraId="46154732" w14:textId="77777777" w:rsidR="00B504FC" w:rsidRDefault="00B504FC" w:rsidP="00F42A03">
      <w:r>
        <w:t>Applicants offered</w:t>
      </w:r>
      <w:r w:rsidRPr="00F42A03">
        <w:t xml:space="preserve"> </w:t>
      </w:r>
      <w:r>
        <w:t>HPSNZ</w:t>
      </w:r>
      <w:r w:rsidRPr="00F42A03">
        <w:t xml:space="preserve"> </w:t>
      </w:r>
      <w:r>
        <w:t>innovation project funding will have 15</w:t>
      </w:r>
      <w:r w:rsidRPr="00F42A03">
        <w:t xml:space="preserve"> working days from the date of notification to accept in writing</w:t>
      </w:r>
      <w:r w:rsidR="001E5A07">
        <w:t>.</w:t>
      </w:r>
      <w:r w:rsidR="00360FBC">
        <w:t xml:space="preserve"> HPSNZ will provide a Project Agreement to the applicant setting out the full agreed terms and conditions of the project.</w:t>
      </w:r>
    </w:p>
    <w:p w14:paraId="3959361C" w14:textId="77777777" w:rsidR="00A22ACC" w:rsidRDefault="00F048B0" w:rsidP="00A22ACC">
      <w:pPr>
        <w:pStyle w:val="Default"/>
        <w:rPr>
          <w:rFonts w:asciiTheme="minorHAnsi" w:hAnsiTheme="minorHAnsi"/>
          <w:sz w:val="22"/>
          <w:szCs w:val="22"/>
        </w:rPr>
      </w:pPr>
      <w:r w:rsidRPr="002E0C2A">
        <w:rPr>
          <w:rFonts w:asciiTheme="minorHAnsi" w:hAnsiTheme="minorHAnsi"/>
          <w:sz w:val="22"/>
          <w:szCs w:val="22"/>
        </w:rPr>
        <w:t xml:space="preserve">If an application is declined, feedback will be provided by HPSNZ and applicants can re-submit a revised application for consideration in </w:t>
      </w:r>
      <w:r>
        <w:rPr>
          <w:rFonts w:asciiTheme="minorHAnsi" w:hAnsiTheme="minorHAnsi"/>
          <w:sz w:val="22"/>
          <w:szCs w:val="22"/>
        </w:rPr>
        <w:t>subsequent</w:t>
      </w:r>
      <w:r w:rsidRPr="002E0C2A">
        <w:rPr>
          <w:rFonts w:asciiTheme="minorHAnsi" w:hAnsiTheme="minorHAnsi"/>
          <w:sz w:val="22"/>
          <w:szCs w:val="22"/>
        </w:rPr>
        <w:t xml:space="preserve"> funding round</w:t>
      </w:r>
      <w:r w:rsidR="00F177BC">
        <w:rPr>
          <w:rFonts w:asciiTheme="minorHAnsi" w:hAnsiTheme="minorHAnsi"/>
          <w:sz w:val="22"/>
          <w:szCs w:val="22"/>
        </w:rPr>
        <w:t xml:space="preserve"> / rounds</w:t>
      </w:r>
      <w:r w:rsidRPr="002E0C2A">
        <w:rPr>
          <w:rFonts w:asciiTheme="minorHAnsi" w:hAnsiTheme="minorHAnsi"/>
          <w:sz w:val="22"/>
          <w:szCs w:val="22"/>
        </w:rPr>
        <w:t>.</w:t>
      </w:r>
    </w:p>
    <w:p w14:paraId="2E7DAE0F" w14:textId="77777777" w:rsidR="00F2067D" w:rsidRDefault="00F2067D" w:rsidP="00A22ACC">
      <w:pPr>
        <w:pStyle w:val="Default"/>
        <w:rPr>
          <w:b/>
          <w:sz w:val="32"/>
        </w:rPr>
      </w:pPr>
    </w:p>
    <w:p w14:paraId="268B3FC8" w14:textId="77777777" w:rsidR="008C10D5" w:rsidRDefault="008C10D5" w:rsidP="00A22ACC">
      <w:pPr>
        <w:pStyle w:val="Default"/>
        <w:rPr>
          <w:b/>
          <w:sz w:val="32"/>
        </w:rPr>
      </w:pPr>
    </w:p>
    <w:p w14:paraId="471A9653" w14:textId="77777777" w:rsidR="008C10D5" w:rsidRDefault="008C10D5" w:rsidP="00A22ACC">
      <w:pPr>
        <w:pStyle w:val="Default"/>
        <w:rPr>
          <w:b/>
          <w:sz w:val="32"/>
        </w:rPr>
      </w:pPr>
    </w:p>
    <w:p w14:paraId="6205D09B" w14:textId="77777777" w:rsidR="007876C2" w:rsidRDefault="007876C2" w:rsidP="00A22ACC">
      <w:pPr>
        <w:pStyle w:val="Default"/>
        <w:rPr>
          <w:b/>
          <w:sz w:val="32"/>
        </w:rPr>
      </w:pPr>
    </w:p>
    <w:p w14:paraId="1420BE13" w14:textId="77777777" w:rsidR="007876C2" w:rsidRDefault="007876C2" w:rsidP="00A22ACC">
      <w:pPr>
        <w:pStyle w:val="Default"/>
        <w:rPr>
          <w:b/>
          <w:sz w:val="32"/>
        </w:rPr>
      </w:pPr>
    </w:p>
    <w:p w14:paraId="4728AABB" w14:textId="77777777" w:rsidR="007876C2" w:rsidRDefault="007876C2" w:rsidP="00A22ACC">
      <w:pPr>
        <w:pStyle w:val="Default"/>
        <w:rPr>
          <w:b/>
          <w:sz w:val="32"/>
        </w:rPr>
      </w:pPr>
    </w:p>
    <w:p w14:paraId="7E2A9AE0" w14:textId="77777777" w:rsidR="00F42A03" w:rsidRPr="00A22ACC" w:rsidRDefault="0047649A" w:rsidP="00A22ACC">
      <w:pPr>
        <w:pStyle w:val="Default"/>
        <w:rPr>
          <w:rFonts w:asciiTheme="minorHAnsi" w:hAnsiTheme="minorHAnsi"/>
          <w:sz w:val="22"/>
          <w:szCs w:val="22"/>
        </w:rPr>
      </w:pPr>
      <w:r w:rsidRPr="0047649A">
        <w:rPr>
          <w:b/>
          <w:sz w:val="32"/>
        </w:rPr>
        <w:t>A</w:t>
      </w:r>
      <w:r w:rsidR="00F42A03" w:rsidRPr="0047649A">
        <w:rPr>
          <w:b/>
          <w:sz w:val="32"/>
        </w:rPr>
        <w:t>ssessment Process</w:t>
      </w:r>
    </w:p>
    <w:p w14:paraId="43848680" w14:textId="77777777" w:rsidR="00F42A03" w:rsidRPr="009256BB" w:rsidRDefault="00F42A03" w:rsidP="00F42A03">
      <w:pPr>
        <w:rPr>
          <w:b/>
          <w:sz w:val="28"/>
        </w:rPr>
      </w:pPr>
      <w:r w:rsidRPr="00875D13">
        <w:rPr>
          <w:b/>
          <w:sz w:val="28"/>
        </w:rPr>
        <w:t>Step one – Initial vetting</w:t>
      </w:r>
      <w:r w:rsidR="009256BB">
        <w:rPr>
          <w:b/>
          <w:sz w:val="28"/>
        </w:rPr>
        <w:br/>
      </w:r>
      <w:r w:rsidR="00931166">
        <w:t xml:space="preserve">The </w:t>
      </w:r>
      <w:r w:rsidR="00875D13">
        <w:t>HPSNZ</w:t>
      </w:r>
      <w:r w:rsidR="00931166">
        <w:t xml:space="preserve"> Innovation Manager</w:t>
      </w:r>
      <w:r w:rsidRPr="00F42A03">
        <w:t xml:space="preserve"> will examine applications to ensure each </w:t>
      </w:r>
      <w:r w:rsidR="00360FBC">
        <w:t>innovation p</w:t>
      </w:r>
      <w:r w:rsidR="00931166">
        <w:t>roject application</w:t>
      </w:r>
      <w:r w:rsidR="00F048B0">
        <w:t xml:space="preserve"> is complete and</w:t>
      </w:r>
      <w:r w:rsidR="00931166">
        <w:t xml:space="preserve"> meets</w:t>
      </w:r>
      <w:r w:rsidR="00875D13">
        <w:t xml:space="preserve"> </w:t>
      </w:r>
      <w:r w:rsidRPr="00F42A03">
        <w:t xml:space="preserve">the </w:t>
      </w:r>
      <w:r w:rsidR="00875D13">
        <w:t>criteria</w:t>
      </w:r>
      <w:r w:rsidRPr="00F42A03">
        <w:t xml:space="preserve"> specified in </w:t>
      </w:r>
      <w:r w:rsidR="00360FBC">
        <w:t>these guidance notes</w:t>
      </w:r>
      <w:r w:rsidR="00931166">
        <w:t>. A</w:t>
      </w:r>
      <w:r w:rsidRPr="00F42A03">
        <w:t xml:space="preserve">pplications </w:t>
      </w:r>
      <w:r w:rsidR="00931166">
        <w:t xml:space="preserve">not meeting the criteria </w:t>
      </w:r>
      <w:r w:rsidRPr="00F42A03">
        <w:t>will be declined and the applicant notified in writing.</w:t>
      </w:r>
    </w:p>
    <w:p w14:paraId="4E28B18B" w14:textId="77777777" w:rsidR="009F4D71" w:rsidRPr="009256BB" w:rsidRDefault="00D64E9E" w:rsidP="00F42A03">
      <w:pPr>
        <w:rPr>
          <w:b/>
          <w:sz w:val="28"/>
        </w:rPr>
      </w:pPr>
      <w:r w:rsidRPr="00D64E9E">
        <w:rPr>
          <w:b/>
          <w:sz w:val="28"/>
        </w:rPr>
        <w:t>Step Two – Ranking of Projects</w:t>
      </w:r>
      <w:r w:rsidR="009256BB">
        <w:rPr>
          <w:b/>
          <w:sz w:val="28"/>
        </w:rPr>
        <w:br/>
      </w:r>
      <w:proofErr w:type="spellStart"/>
      <w:r w:rsidR="009F4D71">
        <w:t>Projects</w:t>
      </w:r>
      <w:proofErr w:type="spellEnd"/>
      <w:r w:rsidRPr="00DB3A88">
        <w:t xml:space="preserve"> will </w:t>
      </w:r>
      <w:r w:rsidR="00F048B0">
        <w:t>be evaluated</w:t>
      </w:r>
      <w:r w:rsidR="00360FBC">
        <w:t xml:space="preserve"> against the project valuation c</w:t>
      </w:r>
      <w:r w:rsidR="009F4D71">
        <w:t>riteria</w:t>
      </w:r>
      <w:r w:rsidR="00360FBC">
        <w:t xml:space="preserve"> by the HPSNZ Innovation Manager</w:t>
      </w:r>
      <w:r w:rsidR="009F4D71">
        <w:t>.</w:t>
      </w:r>
      <w:r w:rsidR="00994EB0" w:rsidRPr="00DB3A88">
        <w:t xml:space="preserve"> </w:t>
      </w:r>
      <w:r w:rsidR="0047649A">
        <w:t>In addition, t</w:t>
      </w:r>
      <w:r w:rsidR="009F4D71">
        <w:t xml:space="preserve">he projects for each sport will be prioritised by the </w:t>
      </w:r>
      <w:r w:rsidR="00360FBC">
        <w:t xml:space="preserve">relevant </w:t>
      </w:r>
      <w:r w:rsidR="009F4D71">
        <w:t xml:space="preserve">NSO </w:t>
      </w:r>
      <w:r w:rsidR="0059244F">
        <w:t>High Performance Director.</w:t>
      </w:r>
    </w:p>
    <w:p w14:paraId="0A30018F" w14:textId="77777777" w:rsidR="00D64E9E" w:rsidRDefault="00994EB0" w:rsidP="00F42A03">
      <w:r>
        <w:t>During this stage, the HPSNZ Innovation Manager may request further informati</w:t>
      </w:r>
      <w:r w:rsidR="00F177BC">
        <w:t>on from applicants in respect</w:t>
      </w:r>
      <w:r>
        <w:t xml:space="preserve"> of </w:t>
      </w:r>
      <w:r w:rsidR="009F4D71">
        <w:t>information that is</w:t>
      </w:r>
      <w:r w:rsidR="00DB3A88">
        <w:t xml:space="preserve"> unclear or where further explanation is required. </w:t>
      </w:r>
    </w:p>
    <w:p w14:paraId="6EB8792D" w14:textId="77777777" w:rsidR="00F42A03" w:rsidRPr="00F42A03" w:rsidRDefault="00D64E9E" w:rsidP="00F42A03">
      <w:r w:rsidRPr="00D64E9E">
        <w:rPr>
          <w:b/>
          <w:sz w:val="28"/>
        </w:rPr>
        <w:t>Step three</w:t>
      </w:r>
      <w:r w:rsidR="00F42A03" w:rsidRPr="00D64E9E">
        <w:rPr>
          <w:b/>
          <w:sz w:val="28"/>
        </w:rPr>
        <w:t xml:space="preserve"> – Selection panel assessment</w:t>
      </w:r>
      <w:r w:rsidR="009256BB">
        <w:rPr>
          <w:b/>
          <w:sz w:val="28"/>
        </w:rPr>
        <w:br/>
      </w:r>
      <w:r w:rsidR="00F42A03" w:rsidRPr="00F42A03">
        <w:t xml:space="preserve">Each application will be assessed </w:t>
      </w:r>
      <w:r>
        <w:t>under the</w:t>
      </w:r>
      <w:r w:rsidR="00360FBC">
        <w:t xml:space="preserve"> Innovation Project Evaluation Panel</w:t>
      </w:r>
      <w:r>
        <w:t xml:space="preserve"> </w:t>
      </w:r>
      <w:r w:rsidR="00360FBC">
        <w:t xml:space="preserve">(IPEP) </w:t>
      </w:r>
      <w:r>
        <w:t>terms of reference</w:t>
      </w:r>
      <w:r w:rsidR="00F42A03" w:rsidRPr="00F42A03">
        <w:t>.</w:t>
      </w:r>
      <w:r w:rsidR="00360FBC">
        <w:t xml:space="preserve"> </w:t>
      </w:r>
      <w:r w:rsidR="00F42A03" w:rsidRPr="00F42A03">
        <w:t xml:space="preserve">The </w:t>
      </w:r>
      <w:r>
        <w:t>IPEP</w:t>
      </w:r>
      <w:r w:rsidR="00DB3A88">
        <w:t xml:space="preserve"> </w:t>
      </w:r>
      <w:r w:rsidR="00F42A03" w:rsidRPr="00F42A03">
        <w:t xml:space="preserve">is made up of representatives from </w:t>
      </w:r>
      <w:r w:rsidR="00DB3A88">
        <w:t xml:space="preserve">HPSNZ </w:t>
      </w:r>
      <w:r w:rsidR="00F42A03" w:rsidRPr="00F42A03">
        <w:t>with</w:t>
      </w:r>
      <w:r w:rsidR="009256BB">
        <w:t xml:space="preserve"> high performance</w:t>
      </w:r>
      <w:r w:rsidR="00F42A03" w:rsidRPr="00F42A03">
        <w:t>,</w:t>
      </w:r>
      <w:r w:rsidR="00DB3A88">
        <w:t xml:space="preserve"> sport sector</w:t>
      </w:r>
      <w:r w:rsidR="00F42A03" w:rsidRPr="00F42A03">
        <w:t xml:space="preserve">, policy, and topic area expertise. </w:t>
      </w:r>
      <w:r w:rsidR="0059244F">
        <w:t>IPEP members are required to possess a strong knowledge of HPSNZ strategy, medal targets and investment priorities, along with a thorough understanding of the requirements for medal winning success in HPSNZ targeted sports.</w:t>
      </w:r>
      <w:r w:rsidR="00F048B0">
        <w:br/>
      </w:r>
      <w:r w:rsidR="0059244F">
        <w:br/>
      </w:r>
      <w:r w:rsidR="00F42A03" w:rsidRPr="00F42A03">
        <w:t xml:space="preserve">External advice will be sought on a case-by-case basis </w:t>
      </w:r>
      <w:r w:rsidR="00DB3A88">
        <w:t xml:space="preserve">as determined by the IPEP and in line with the nature and subject matter of the projects before it. </w:t>
      </w:r>
    </w:p>
    <w:p w14:paraId="360DB653" w14:textId="77777777" w:rsidR="00F42A03" w:rsidRPr="00F42A03" w:rsidRDefault="00F42A03" w:rsidP="00F42A03">
      <w:r w:rsidRPr="00F42A03">
        <w:t xml:space="preserve">As part of this process </w:t>
      </w:r>
      <w:r w:rsidR="00D64E9E">
        <w:t>HPSNZ</w:t>
      </w:r>
      <w:r w:rsidRPr="00F42A03">
        <w:t xml:space="preserve"> may contact applicants to obtain further information regarding </w:t>
      </w:r>
      <w:r w:rsidR="00D64E9E">
        <w:t>project</w:t>
      </w:r>
      <w:r w:rsidR="00DB3A88">
        <w:t xml:space="preserve"> proposals. This information will then be</w:t>
      </w:r>
      <w:r w:rsidRPr="00F42A03">
        <w:t xml:space="preserve"> </w:t>
      </w:r>
      <w:r w:rsidR="00DB3A88">
        <w:t>provided</w:t>
      </w:r>
      <w:r w:rsidRPr="00F42A03">
        <w:t xml:space="preserve"> to the </w:t>
      </w:r>
      <w:r w:rsidR="00DB3A88">
        <w:t>IPEP</w:t>
      </w:r>
      <w:r w:rsidRPr="00F42A03">
        <w:t xml:space="preserve"> to assist them in their assessment.</w:t>
      </w:r>
    </w:p>
    <w:p w14:paraId="4718551C" w14:textId="77777777" w:rsidR="00F42A03" w:rsidRPr="009256BB" w:rsidRDefault="00F42A03" w:rsidP="00F42A03">
      <w:pPr>
        <w:rPr>
          <w:b/>
          <w:sz w:val="28"/>
        </w:rPr>
      </w:pPr>
      <w:r w:rsidRPr="00D64E9E">
        <w:rPr>
          <w:b/>
          <w:sz w:val="28"/>
        </w:rPr>
        <w:t xml:space="preserve">Step </w:t>
      </w:r>
      <w:r w:rsidR="00D64E9E" w:rsidRPr="00D64E9E">
        <w:rPr>
          <w:b/>
          <w:sz w:val="28"/>
        </w:rPr>
        <w:t>Four</w:t>
      </w:r>
      <w:r w:rsidRPr="00D64E9E">
        <w:rPr>
          <w:b/>
          <w:sz w:val="28"/>
        </w:rPr>
        <w:t xml:space="preserve"> – Decision making process</w:t>
      </w:r>
      <w:r w:rsidR="009256BB">
        <w:rPr>
          <w:b/>
          <w:sz w:val="28"/>
        </w:rPr>
        <w:br/>
      </w:r>
      <w:r w:rsidRPr="00F42A03">
        <w:t xml:space="preserve">The </w:t>
      </w:r>
      <w:r w:rsidR="00DB3A88">
        <w:t>IPEP</w:t>
      </w:r>
      <w:r w:rsidR="009F4D71">
        <w:t xml:space="preserve"> will meet </w:t>
      </w:r>
      <w:r w:rsidRPr="00F42A03">
        <w:t xml:space="preserve">to review all applications (taking into consideration any external representative assessment) and make funding recommendations to </w:t>
      </w:r>
      <w:r w:rsidR="00D64E9E">
        <w:t>the HPSNZ Chief Executive</w:t>
      </w:r>
      <w:r w:rsidRPr="00F42A03">
        <w:t xml:space="preserve"> for approval.</w:t>
      </w:r>
      <w:r w:rsidR="00E3364E">
        <w:t xml:space="preserve"> Where an Ethics Approval for the project is deemed to be necessary, the IPEP will al</w:t>
      </w:r>
      <w:r w:rsidR="00F177BC">
        <w:t>so make this recommendation</w:t>
      </w:r>
      <w:r w:rsidR="00E3364E">
        <w:t>.</w:t>
      </w:r>
    </w:p>
    <w:p w14:paraId="0B85ED8A" w14:textId="77777777" w:rsidR="00F42A03" w:rsidRPr="00360FBC" w:rsidRDefault="00F42A03" w:rsidP="00F42A03">
      <w:pPr>
        <w:rPr>
          <w:b/>
          <w:sz w:val="28"/>
        </w:rPr>
      </w:pPr>
      <w:r w:rsidRPr="00D64E9E">
        <w:rPr>
          <w:b/>
          <w:sz w:val="28"/>
        </w:rPr>
        <w:t>Criteria for Assessment</w:t>
      </w:r>
      <w:r w:rsidR="00360FBC">
        <w:rPr>
          <w:b/>
          <w:sz w:val="28"/>
        </w:rPr>
        <w:br/>
      </w:r>
      <w:r w:rsidRPr="00F42A03">
        <w:t>Each proposal will be assessed under the following criteria</w:t>
      </w:r>
      <w:r w:rsidR="00DB3A88">
        <w:t>:</w:t>
      </w:r>
      <w:r w:rsidRPr="00F42A03">
        <w:t xml:space="preserve"> </w:t>
      </w:r>
    </w:p>
    <w:p w14:paraId="2BF67CDC" w14:textId="77777777" w:rsidR="003C06B1" w:rsidRDefault="003C06B1" w:rsidP="003C06B1">
      <w:pPr>
        <w:pStyle w:val="ListParagraph"/>
        <w:numPr>
          <w:ilvl w:val="0"/>
          <w:numId w:val="3"/>
        </w:numPr>
      </w:pPr>
      <w:r>
        <w:t>Benefit to the Targeted Sport/s</w:t>
      </w:r>
    </w:p>
    <w:p w14:paraId="2A20C077" w14:textId="77777777" w:rsidR="003C06B1" w:rsidRDefault="00A22ACC" w:rsidP="003C06B1">
      <w:pPr>
        <w:pStyle w:val="ListParagraph"/>
        <w:numPr>
          <w:ilvl w:val="0"/>
          <w:numId w:val="3"/>
        </w:numPr>
      </w:pPr>
      <w:r>
        <w:t>NSO/High Performance Director</w:t>
      </w:r>
      <w:r w:rsidR="009256BB">
        <w:t xml:space="preserve"> </w:t>
      </w:r>
      <w:r w:rsidR="003C06B1">
        <w:t>Buy-In</w:t>
      </w:r>
    </w:p>
    <w:p w14:paraId="45846614" w14:textId="77777777" w:rsidR="003C06B1" w:rsidRDefault="003C06B1" w:rsidP="003C06B1">
      <w:pPr>
        <w:pStyle w:val="ListParagraph"/>
        <w:numPr>
          <w:ilvl w:val="0"/>
          <w:numId w:val="3"/>
        </w:numPr>
      </w:pPr>
      <w:r>
        <w:t>Potential Medal Impact</w:t>
      </w:r>
    </w:p>
    <w:p w14:paraId="034CE6BC" w14:textId="77777777" w:rsidR="003C06B1" w:rsidRDefault="003C06B1" w:rsidP="003C06B1">
      <w:pPr>
        <w:pStyle w:val="ListParagraph"/>
        <w:numPr>
          <w:ilvl w:val="0"/>
          <w:numId w:val="3"/>
        </w:numPr>
      </w:pPr>
      <w:r>
        <w:t>Project Delivery Risk</w:t>
      </w:r>
    </w:p>
    <w:p w14:paraId="383C6921" w14:textId="77777777" w:rsidR="003C06B1" w:rsidRDefault="003C06B1" w:rsidP="003C06B1">
      <w:pPr>
        <w:pStyle w:val="ListParagraph"/>
        <w:numPr>
          <w:ilvl w:val="0"/>
          <w:numId w:val="3"/>
        </w:numPr>
      </w:pPr>
      <w:r>
        <w:t>Implementation Risk</w:t>
      </w:r>
    </w:p>
    <w:p w14:paraId="0099DEA0" w14:textId="77777777" w:rsidR="003C06B1" w:rsidRDefault="003C06B1" w:rsidP="003C06B1">
      <w:pPr>
        <w:pStyle w:val="ListParagraph"/>
        <w:numPr>
          <w:ilvl w:val="0"/>
          <w:numId w:val="3"/>
        </w:numPr>
      </w:pPr>
      <w:r>
        <w:t xml:space="preserve">Resource Requirements </w:t>
      </w:r>
      <w:r w:rsidR="00F177BC">
        <w:t>V</w:t>
      </w:r>
      <w:r>
        <w:t xml:space="preserve"> Benefit</w:t>
      </w:r>
    </w:p>
    <w:p w14:paraId="29FE5D1E" w14:textId="77777777" w:rsidR="00F048B0" w:rsidRDefault="00F048B0" w:rsidP="00F048B0">
      <w:pPr>
        <w:pStyle w:val="ListParagraph"/>
      </w:pPr>
    </w:p>
    <w:p w14:paraId="1E471C32" w14:textId="77777777" w:rsidR="008C10D5" w:rsidRDefault="008C10D5" w:rsidP="00F42A03">
      <w:pPr>
        <w:rPr>
          <w:b/>
          <w:sz w:val="28"/>
        </w:rPr>
      </w:pPr>
    </w:p>
    <w:p w14:paraId="29117668" w14:textId="77777777" w:rsidR="008C10D5" w:rsidRDefault="008C10D5" w:rsidP="00F42A03">
      <w:pPr>
        <w:rPr>
          <w:b/>
          <w:sz w:val="28"/>
        </w:rPr>
      </w:pPr>
    </w:p>
    <w:p w14:paraId="1DF83383" w14:textId="77777777" w:rsidR="00F42A03" w:rsidRDefault="00F42A03" w:rsidP="00F42A03">
      <w:pPr>
        <w:rPr>
          <w:b/>
          <w:sz w:val="28"/>
        </w:rPr>
      </w:pPr>
      <w:r w:rsidRPr="00CB55EC">
        <w:rPr>
          <w:b/>
          <w:sz w:val="28"/>
        </w:rPr>
        <w:t xml:space="preserve">Guide to </w:t>
      </w:r>
      <w:r w:rsidR="00124A4F">
        <w:rPr>
          <w:b/>
          <w:sz w:val="28"/>
        </w:rPr>
        <w:t>Addressing the Criteria in</w:t>
      </w:r>
      <w:r w:rsidRPr="00CB55EC">
        <w:rPr>
          <w:b/>
          <w:sz w:val="28"/>
        </w:rPr>
        <w:t xml:space="preserve"> the Application Form</w:t>
      </w:r>
    </w:p>
    <w:p w14:paraId="55DCDB81" w14:textId="77777777" w:rsidR="0094489C" w:rsidRPr="0094489C" w:rsidRDefault="0094489C" w:rsidP="00F42A03">
      <w:r w:rsidRPr="0094489C">
        <w:t xml:space="preserve">Please note that a </w:t>
      </w:r>
      <w:r>
        <w:t xml:space="preserve">combination of </w:t>
      </w:r>
      <w:r w:rsidR="00A22ACC">
        <w:t xml:space="preserve">open and </w:t>
      </w:r>
      <w:r>
        <w:t xml:space="preserve">closed response questions </w:t>
      </w:r>
      <w:proofErr w:type="gramStart"/>
      <w:r>
        <w:t>appear</w:t>
      </w:r>
      <w:proofErr w:type="gramEnd"/>
      <w:r>
        <w:t xml:space="preserve"> in the application form. Please select the response that most closely describes your project in context of the question. </w:t>
      </w:r>
      <w:r w:rsidR="00B504FC">
        <w:t>Please use the supporting evidence sections to explain and support your project assertions.</w:t>
      </w:r>
    </w:p>
    <w:p w14:paraId="14DDBAD2" w14:textId="77777777" w:rsidR="003C06B1" w:rsidRPr="00CD2C54" w:rsidRDefault="003C06B1" w:rsidP="003C06B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b/>
          <w:sz w:val="32"/>
          <w:szCs w:val="32"/>
        </w:rPr>
      </w:pPr>
      <w:r>
        <w:rPr>
          <w:b/>
          <w:sz w:val="32"/>
          <w:szCs w:val="32"/>
        </w:rPr>
        <w:t>1. Which HPSNZ supported sport(s) will benefit from this project?</w:t>
      </w:r>
    </w:p>
    <w:p w14:paraId="1954C915" w14:textId="77777777" w:rsidR="00CB55EC" w:rsidRDefault="003C06B1" w:rsidP="003C06B1">
      <w:r>
        <w:t xml:space="preserve">Please note only innovation projects that benefit </w:t>
      </w:r>
      <w:r w:rsidR="009256BB">
        <w:t xml:space="preserve">the 12 specified </w:t>
      </w:r>
      <w:r>
        <w:t xml:space="preserve">HPSNZ </w:t>
      </w:r>
      <w:r w:rsidR="009256BB">
        <w:t xml:space="preserve">targeted </w:t>
      </w:r>
      <w:r>
        <w:t>fu</w:t>
      </w:r>
      <w:r w:rsidR="00CB55EC">
        <w:t>nded sports will be considered.</w:t>
      </w:r>
      <w:r w:rsidR="00B504FC">
        <w:t xml:space="preserve"> </w:t>
      </w:r>
      <w:r w:rsidR="00CB55EC">
        <w:t xml:space="preserve">As such this question requires you to select the sport from the </w:t>
      </w:r>
      <w:proofErr w:type="gramStart"/>
      <w:r w:rsidR="00CB55EC">
        <w:t>drop down</w:t>
      </w:r>
      <w:proofErr w:type="gramEnd"/>
      <w:r w:rsidR="00CB55EC">
        <w:t xml:space="preserve"> menu which will benefit from the innovation project.</w:t>
      </w:r>
    </w:p>
    <w:p w14:paraId="64B2E658" w14:textId="77777777" w:rsidR="000015CB" w:rsidRDefault="00CB55EC" w:rsidP="003C06B1">
      <w:r>
        <w:t xml:space="preserve">In instances where the project </w:t>
      </w:r>
      <w:r w:rsidR="00762605">
        <w:t>has a demonstrable benefit to more than one sport, please select the primary benefitting sport from the first drop down menu and the secondary benefitting sports, in order of benefit, from the subsequent drop down</w:t>
      </w:r>
      <w:r w:rsidR="00B504FC">
        <w:t xml:space="preserve"> boxes.</w:t>
      </w:r>
    </w:p>
    <w:p w14:paraId="3E3BB541" w14:textId="77777777" w:rsidR="003C06B1" w:rsidRPr="00F477BE" w:rsidRDefault="00B504FC" w:rsidP="003C06B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b/>
          <w:sz w:val="32"/>
          <w:szCs w:val="32"/>
        </w:rPr>
      </w:pPr>
      <w:r>
        <w:rPr>
          <w:b/>
          <w:sz w:val="32"/>
          <w:szCs w:val="32"/>
        </w:rPr>
        <w:t xml:space="preserve">2. Stakeholder </w:t>
      </w:r>
      <w:r w:rsidR="0003075B">
        <w:rPr>
          <w:b/>
          <w:sz w:val="32"/>
          <w:szCs w:val="32"/>
        </w:rPr>
        <w:t xml:space="preserve">Risk / </w:t>
      </w:r>
      <w:r>
        <w:rPr>
          <w:b/>
          <w:sz w:val="32"/>
          <w:szCs w:val="32"/>
        </w:rPr>
        <w:t>B</w:t>
      </w:r>
      <w:r w:rsidR="003C06B1" w:rsidRPr="00F477BE">
        <w:rPr>
          <w:b/>
          <w:sz w:val="32"/>
          <w:szCs w:val="32"/>
        </w:rPr>
        <w:t>uy-in</w:t>
      </w:r>
    </w:p>
    <w:p w14:paraId="13A55F0D" w14:textId="77777777" w:rsidR="0031255C" w:rsidRDefault="00B504FC" w:rsidP="003C06B1">
      <w:pPr>
        <w:pBdr>
          <w:bottom w:val="single" w:sz="4" w:space="1" w:color="auto"/>
        </w:pBdr>
        <w:tabs>
          <w:tab w:val="left" w:pos="2343"/>
        </w:tabs>
        <w:spacing w:line="240" w:lineRule="auto"/>
        <w:rPr>
          <w:rFonts w:cstheme="minorHAnsi"/>
        </w:rPr>
      </w:pPr>
      <w:r>
        <w:rPr>
          <w:rFonts w:cstheme="minorHAnsi"/>
        </w:rPr>
        <w:t>Stakeholder Buy-In is crucial to the</w:t>
      </w:r>
      <w:r w:rsidR="0031255C">
        <w:rPr>
          <w:rFonts w:cstheme="minorHAnsi"/>
        </w:rPr>
        <w:t xml:space="preserve"> s</w:t>
      </w:r>
      <w:r>
        <w:rPr>
          <w:rFonts w:cstheme="minorHAnsi"/>
        </w:rPr>
        <w:t>uccess of an innovation project.</w:t>
      </w:r>
    </w:p>
    <w:p w14:paraId="4A3C206E" w14:textId="77777777" w:rsidR="000015CB" w:rsidRDefault="0031255C" w:rsidP="0031255C">
      <w:pPr>
        <w:pBdr>
          <w:bottom w:val="single" w:sz="4" w:space="1" w:color="auto"/>
        </w:pBdr>
        <w:tabs>
          <w:tab w:val="left" w:pos="2343"/>
        </w:tabs>
        <w:spacing w:line="240" w:lineRule="auto"/>
      </w:pPr>
      <w:r>
        <w:rPr>
          <w:rFonts w:cstheme="minorHAnsi"/>
        </w:rPr>
        <w:t xml:space="preserve">For questions 2.1 and 2.2, please select one of the three statements from the </w:t>
      </w:r>
      <w:proofErr w:type="gramStart"/>
      <w:r>
        <w:rPr>
          <w:rFonts w:cstheme="minorHAnsi"/>
        </w:rPr>
        <w:t>drop down</w:t>
      </w:r>
      <w:proofErr w:type="gramEnd"/>
      <w:r>
        <w:rPr>
          <w:rFonts w:cstheme="minorHAnsi"/>
        </w:rPr>
        <w:t xml:space="preserve"> me</w:t>
      </w:r>
      <w:r w:rsidR="004D64B1">
        <w:rPr>
          <w:rFonts w:cstheme="minorHAnsi"/>
        </w:rPr>
        <w:t>nu. For each of these questions</w:t>
      </w:r>
      <w:r w:rsidR="009256BB">
        <w:rPr>
          <w:rFonts w:cstheme="minorHAnsi"/>
        </w:rPr>
        <w:t>, also please provide</w:t>
      </w:r>
      <w:r>
        <w:rPr>
          <w:rFonts w:cstheme="minorHAnsi"/>
        </w:rPr>
        <w:t xml:space="preserve"> further information as supporting evidence. If you are providing written endorsement or commitments from coaches or HPDs with your </w:t>
      </w:r>
      <w:r w:rsidR="00F177BC">
        <w:rPr>
          <w:rFonts w:cstheme="minorHAnsi"/>
        </w:rPr>
        <w:t>application,</w:t>
      </w:r>
      <w:r>
        <w:rPr>
          <w:rFonts w:cstheme="minorHAnsi"/>
        </w:rPr>
        <w:t xml:space="preserve"> please be sure to attach these to your application at the time of submission.</w:t>
      </w:r>
      <w:r>
        <w:t xml:space="preserve"> </w:t>
      </w:r>
    </w:p>
    <w:p w14:paraId="7FB50A54" w14:textId="77777777" w:rsidR="003C06B1" w:rsidRPr="00CD2C54" w:rsidRDefault="003C06B1" w:rsidP="003C06B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b/>
          <w:sz w:val="32"/>
          <w:szCs w:val="32"/>
        </w:rPr>
      </w:pPr>
      <w:r>
        <w:rPr>
          <w:b/>
          <w:sz w:val="32"/>
          <w:szCs w:val="32"/>
        </w:rPr>
        <w:t>3</w:t>
      </w:r>
      <w:r w:rsidRPr="00CD2C54">
        <w:rPr>
          <w:b/>
          <w:sz w:val="32"/>
          <w:szCs w:val="32"/>
        </w:rPr>
        <w:t>. Potential medal impact</w:t>
      </w:r>
    </w:p>
    <w:p w14:paraId="5F5A27B5" w14:textId="77777777" w:rsidR="00C36F10" w:rsidRDefault="00C36F10" w:rsidP="003C06B1">
      <w:pPr>
        <w:pBdr>
          <w:bottom w:val="single" w:sz="4" w:space="1" w:color="auto"/>
        </w:pBdr>
        <w:tabs>
          <w:tab w:val="left" w:pos="2343"/>
        </w:tabs>
        <w:spacing w:line="240" w:lineRule="auto"/>
        <w:rPr>
          <w:rFonts w:cstheme="minorHAnsi"/>
        </w:rPr>
      </w:pPr>
      <w:r>
        <w:rPr>
          <w:rFonts w:cstheme="minorHAnsi"/>
        </w:rPr>
        <w:t>A key aspect of the HPSNZ Innovation Strategy is the link to winning medals.</w:t>
      </w:r>
    </w:p>
    <w:p w14:paraId="20B239E0" w14:textId="77777777" w:rsidR="00C36F10" w:rsidRPr="00C36F10" w:rsidRDefault="00C36F10" w:rsidP="003C06B1">
      <w:pPr>
        <w:pBdr>
          <w:bottom w:val="single" w:sz="4" w:space="1" w:color="auto"/>
        </w:pBdr>
        <w:tabs>
          <w:tab w:val="left" w:pos="2343"/>
        </w:tabs>
        <w:spacing w:line="240" w:lineRule="auto"/>
        <w:rPr>
          <w:rFonts w:cstheme="minorHAnsi"/>
        </w:rPr>
      </w:pPr>
      <w:r>
        <w:rPr>
          <w:rFonts w:cstheme="minorHAnsi"/>
        </w:rPr>
        <w:t>For each of the questions 3.1</w:t>
      </w:r>
      <w:r w:rsidR="009256BB">
        <w:rPr>
          <w:rFonts w:cstheme="minorHAnsi"/>
        </w:rPr>
        <w:t xml:space="preserve">, 3.2 and </w:t>
      </w:r>
      <w:r>
        <w:rPr>
          <w:rFonts w:cstheme="minorHAnsi"/>
        </w:rPr>
        <w:t xml:space="preserve">3.4 please select a response from the </w:t>
      </w:r>
      <w:proofErr w:type="gramStart"/>
      <w:r>
        <w:rPr>
          <w:rFonts w:cstheme="minorHAnsi"/>
        </w:rPr>
        <w:t>drop down</w:t>
      </w:r>
      <w:proofErr w:type="gramEnd"/>
      <w:r>
        <w:rPr>
          <w:rFonts w:cstheme="minorHAnsi"/>
        </w:rPr>
        <w:t xml:space="preserve"> menu and then provide supporting evidence for your response in the box provided.</w:t>
      </w:r>
    </w:p>
    <w:p w14:paraId="70630829" w14:textId="77777777" w:rsidR="00AF37F4" w:rsidRPr="00CD2C54" w:rsidRDefault="00AF37F4" w:rsidP="00AF37F4">
      <w:pPr>
        <w:pBdr>
          <w:bottom w:val="single" w:sz="4" w:space="1" w:color="auto"/>
        </w:pBdr>
        <w:tabs>
          <w:tab w:val="left" w:pos="2343"/>
        </w:tabs>
        <w:spacing w:line="240" w:lineRule="auto"/>
        <w:rPr>
          <w:rFonts w:cstheme="minorHAnsi"/>
          <w:b/>
        </w:rPr>
      </w:pPr>
      <w:r>
        <w:rPr>
          <w:rFonts w:cstheme="minorHAnsi"/>
          <w:b/>
        </w:rPr>
        <w:t>3.1</w:t>
      </w:r>
      <w:r w:rsidRPr="00CD2C54">
        <w:rPr>
          <w:rFonts w:cstheme="minorHAnsi"/>
          <w:b/>
        </w:rPr>
        <w:t xml:space="preserve"> Impact measure</w:t>
      </w:r>
    </w:p>
    <w:p w14:paraId="223CF92B" w14:textId="77777777" w:rsidR="00AF37F4" w:rsidRPr="00AF37F4" w:rsidRDefault="00AF37F4" w:rsidP="00AF37F4">
      <w:r w:rsidRPr="00AF37F4">
        <w:t xml:space="preserve">Within </w:t>
      </w:r>
      <w:r>
        <w:t>your supporting evidence</w:t>
      </w:r>
      <w:r w:rsidRPr="00AF37F4">
        <w:t xml:space="preserve"> please discuss/address</w:t>
      </w:r>
      <w:r>
        <w:t xml:space="preserve"> the following</w:t>
      </w:r>
      <w:r w:rsidRPr="00AF37F4">
        <w:t>:</w:t>
      </w:r>
    </w:p>
    <w:p w14:paraId="77EF2374" w14:textId="4F9D9F67" w:rsidR="00AF37F4" w:rsidRDefault="00AF37F4" w:rsidP="00E27398">
      <w:pPr>
        <w:pStyle w:val="ListParagraph"/>
        <w:numPr>
          <w:ilvl w:val="0"/>
          <w:numId w:val="6"/>
        </w:numPr>
        <w:rPr>
          <w:i/>
        </w:rPr>
      </w:pPr>
      <w:r w:rsidRPr="00231909">
        <w:rPr>
          <w:i/>
        </w:rPr>
        <w:t xml:space="preserve">How will you measure the </w:t>
      </w:r>
      <w:r w:rsidR="00F177BC" w:rsidRPr="00231909">
        <w:rPr>
          <w:i/>
          <w:u w:val="single"/>
        </w:rPr>
        <w:t>impact</w:t>
      </w:r>
      <w:r w:rsidRPr="00231909">
        <w:rPr>
          <w:i/>
        </w:rPr>
        <w:t xml:space="preserve"> </w:t>
      </w:r>
      <w:r w:rsidRPr="00231909">
        <w:rPr>
          <w:i/>
          <w:u w:val="single"/>
        </w:rPr>
        <w:t>this</w:t>
      </w:r>
      <w:r w:rsidRPr="00231909">
        <w:rPr>
          <w:i/>
        </w:rPr>
        <w:t xml:space="preserve"> project will have on the performance of the athlete(s)/team or coach? In other words, how will you separate the impact of this project from other interventions or training inputs?</w:t>
      </w:r>
      <w:r w:rsidR="00604A84" w:rsidRPr="00231909">
        <w:rPr>
          <w:i/>
        </w:rPr>
        <w:t xml:space="preserve"> </w:t>
      </w:r>
    </w:p>
    <w:p w14:paraId="6CF906EF" w14:textId="77777777" w:rsidR="00231909" w:rsidRPr="00231909" w:rsidRDefault="00231909" w:rsidP="00231909">
      <w:pPr>
        <w:pStyle w:val="ListParagraph"/>
        <w:rPr>
          <w:i/>
        </w:rPr>
      </w:pPr>
    </w:p>
    <w:p w14:paraId="2C30190B" w14:textId="77777777" w:rsidR="00AF37F4" w:rsidRDefault="00AF37F4" w:rsidP="00AF37F4">
      <w:pPr>
        <w:pBdr>
          <w:bottom w:val="single" w:sz="4" w:space="1" w:color="auto"/>
        </w:pBdr>
        <w:tabs>
          <w:tab w:val="left" w:pos="2343"/>
        </w:tabs>
        <w:spacing w:line="240" w:lineRule="auto"/>
        <w:rPr>
          <w:rFonts w:cstheme="minorHAnsi"/>
          <w:b/>
        </w:rPr>
      </w:pPr>
      <w:r>
        <w:rPr>
          <w:rFonts w:cstheme="minorHAnsi"/>
          <w:b/>
        </w:rPr>
        <w:t>3.2. What is the current medal gap that is being targeted by this project?</w:t>
      </w:r>
    </w:p>
    <w:p w14:paraId="4C3D973B" w14:textId="77777777" w:rsidR="00AF37F4" w:rsidRPr="00AF37F4" w:rsidRDefault="00AF37F4" w:rsidP="00AF37F4">
      <w:r w:rsidRPr="00AF37F4">
        <w:t xml:space="preserve">Within </w:t>
      </w:r>
      <w:r>
        <w:t>your supporting evidence</w:t>
      </w:r>
      <w:r w:rsidRPr="00AF37F4">
        <w:t xml:space="preserve"> please discuss/address</w:t>
      </w:r>
      <w:r>
        <w:t xml:space="preserve"> the following</w:t>
      </w:r>
      <w:r w:rsidRPr="00AF37F4">
        <w:t>:</w:t>
      </w:r>
    </w:p>
    <w:p w14:paraId="71DFA346" w14:textId="77777777" w:rsidR="00B504FC" w:rsidRDefault="00AF37F4" w:rsidP="000015CB">
      <w:pPr>
        <w:pStyle w:val="ListParagraph"/>
        <w:numPr>
          <w:ilvl w:val="0"/>
          <w:numId w:val="9"/>
        </w:numPr>
        <w:tabs>
          <w:tab w:val="left" w:pos="2343"/>
        </w:tabs>
        <w:rPr>
          <w:rFonts w:cstheme="minorHAnsi"/>
          <w:i/>
        </w:rPr>
      </w:pPr>
      <w:r w:rsidRPr="00B504FC">
        <w:rPr>
          <w:rFonts w:cstheme="minorHAnsi"/>
          <w:i/>
        </w:rPr>
        <w:t>Please provide evidence that the performance gap to achieve a medal is known.</w:t>
      </w:r>
    </w:p>
    <w:p w14:paraId="2B87A366" w14:textId="77777777" w:rsidR="00AF37F4" w:rsidRPr="00B504FC" w:rsidRDefault="00AF37F4" w:rsidP="000015CB">
      <w:pPr>
        <w:pStyle w:val="ListParagraph"/>
        <w:numPr>
          <w:ilvl w:val="0"/>
          <w:numId w:val="9"/>
        </w:numPr>
        <w:tabs>
          <w:tab w:val="left" w:pos="2343"/>
        </w:tabs>
        <w:rPr>
          <w:rFonts w:cstheme="minorHAnsi"/>
          <w:i/>
        </w:rPr>
      </w:pPr>
      <w:r w:rsidRPr="00B504FC">
        <w:rPr>
          <w:rFonts w:cstheme="minorHAnsi"/>
          <w:i/>
        </w:rPr>
        <w:t>The medal gap can be explained in relation to any of the following:</w:t>
      </w:r>
    </w:p>
    <w:p w14:paraId="0D945A59" w14:textId="77777777" w:rsidR="00AF37F4" w:rsidRPr="00AF37F4" w:rsidRDefault="00AF37F4" w:rsidP="000015CB">
      <w:pPr>
        <w:pStyle w:val="ListParagraph"/>
        <w:numPr>
          <w:ilvl w:val="0"/>
          <w:numId w:val="10"/>
        </w:numPr>
        <w:spacing w:after="200" w:line="276" w:lineRule="auto"/>
        <w:contextualSpacing/>
        <w:jc w:val="both"/>
        <w:rPr>
          <w:i/>
        </w:rPr>
      </w:pPr>
      <w:r w:rsidRPr="00AF37F4">
        <w:rPr>
          <w:i/>
        </w:rPr>
        <w:t>Improving performance of an athlete/team to bronze medal level</w:t>
      </w:r>
    </w:p>
    <w:p w14:paraId="0F5AB717" w14:textId="77777777" w:rsidR="00AF37F4" w:rsidRPr="00AF37F4" w:rsidRDefault="00AF37F4" w:rsidP="000015CB">
      <w:pPr>
        <w:pStyle w:val="ListParagraph"/>
        <w:numPr>
          <w:ilvl w:val="0"/>
          <w:numId w:val="10"/>
        </w:numPr>
        <w:spacing w:after="200" w:line="276" w:lineRule="auto"/>
        <w:contextualSpacing/>
        <w:jc w:val="both"/>
        <w:rPr>
          <w:i/>
        </w:rPr>
      </w:pPr>
      <w:r w:rsidRPr="00AF37F4">
        <w:rPr>
          <w:i/>
        </w:rPr>
        <w:t>Increasing the medal colour of a likely medallist (e.g. silver to gold)</w:t>
      </w:r>
    </w:p>
    <w:p w14:paraId="262EAE05" w14:textId="77777777" w:rsidR="00B504FC" w:rsidRDefault="00AF37F4" w:rsidP="00B504FC">
      <w:pPr>
        <w:pStyle w:val="ListParagraph"/>
        <w:numPr>
          <w:ilvl w:val="0"/>
          <w:numId w:val="10"/>
        </w:numPr>
        <w:spacing w:after="200" w:line="276" w:lineRule="auto"/>
        <w:contextualSpacing/>
        <w:jc w:val="both"/>
        <w:rPr>
          <w:i/>
        </w:rPr>
      </w:pPr>
      <w:r w:rsidRPr="00AF37F4">
        <w:rPr>
          <w:i/>
        </w:rPr>
        <w:lastRenderedPageBreak/>
        <w:t>Improving performance to maintain a medal (</w:t>
      </w:r>
      <w:r w:rsidR="00702FA8">
        <w:rPr>
          <w:i/>
        </w:rPr>
        <w:t>i.e.</w:t>
      </w:r>
      <w:r w:rsidR="00B97D7A">
        <w:rPr>
          <w:i/>
        </w:rPr>
        <w:t xml:space="preserve"> </w:t>
      </w:r>
      <w:r w:rsidR="00F177BC" w:rsidRPr="00AF37F4">
        <w:rPr>
          <w:i/>
        </w:rPr>
        <w:t>because of</w:t>
      </w:r>
      <w:r w:rsidRPr="00AF37F4">
        <w:rPr>
          <w:i/>
        </w:rPr>
        <w:t xml:space="preserve"> increasing competition).</w:t>
      </w:r>
    </w:p>
    <w:p w14:paraId="67D6C64A" w14:textId="77777777" w:rsidR="00AF37F4" w:rsidRPr="00B504FC" w:rsidRDefault="00AF37F4" w:rsidP="00B504FC">
      <w:pPr>
        <w:pBdr>
          <w:bottom w:val="single" w:sz="12" w:space="1" w:color="auto"/>
        </w:pBdr>
        <w:contextualSpacing/>
        <w:jc w:val="both"/>
        <w:rPr>
          <w:rFonts w:cstheme="minorHAnsi"/>
          <w:b/>
        </w:rPr>
      </w:pPr>
      <w:r w:rsidRPr="00B504FC">
        <w:rPr>
          <w:rFonts w:cstheme="minorHAnsi"/>
          <w:b/>
        </w:rPr>
        <w:t>3.3. Impact/medal estimate</w:t>
      </w:r>
    </w:p>
    <w:p w14:paraId="3581E1DF" w14:textId="77777777" w:rsidR="00B504FC" w:rsidRPr="00B504FC" w:rsidRDefault="00B504FC" w:rsidP="00B504FC">
      <w:pPr>
        <w:contextualSpacing/>
        <w:jc w:val="both"/>
        <w:rPr>
          <w:rFonts w:cs="Times New Roman"/>
          <w:i/>
        </w:rPr>
      </w:pPr>
    </w:p>
    <w:p w14:paraId="52C2EB72" w14:textId="77777777" w:rsidR="00AF37F4" w:rsidRPr="00AF37F4" w:rsidRDefault="00AF37F4" w:rsidP="00AF37F4">
      <w:r w:rsidRPr="00AF37F4">
        <w:t xml:space="preserve">Within </w:t>
      </w:r>
      <w:r>
        <w:t>your supporting evidence</w:t>
      </w:r>
      <w:r w:rsidRPr="00AF37F4">
        <w:t xml:space="preserve"> please discuss/address</w:t>
      </w:r>
      <w:r>
        <w:t xml:space="preserve"> the following</w:t>
      </w:r>
      <w:r w:rsidRPr="00AF37F4">
        <w:t>:</w:t>
      </w:r>
    </w:p>
    <w:p w14:paraId="1ACF608A" w14:textId="77777777" w:rsidR="00B504FC" w:rsidRDefault="00AF37F4" w:rsidP="000015CB">
      <w:pPr>
        <w:pStyle w:val="ListParagraph"/>
        <w:numPr>
          <w:ilvl w:val="0"/>
          <w:numId w:val="11"/>
        </w:numPr>
        <w:rPr>
          <w:i/>
        </w:rPr>
      </w:pPr>
      <w:r w:rsidRPr="00B504FC">
        <w:rPr>
          <w:i/>
        </w:rPr>
        <w:t xml:space="preserve">Provide evidence that this project will close a 'medal gap' for one or more athletes/teams where a medal gap is defined, again </w:t>
      </w:r>
      <w:r w:rsidR="00F177BC" w:rsidRPr="00B504FC">
        <w:rPr>
          <w:i/>
        </w:rPr>
        <w:t>regarding</w:t>
      </w:r>
      <w:r w:rsidRPr="00B504FC">
        <w:rPr>
          <w:i/>
        </w:rPr>
        <w:t xml:space="preserve"> your response in 3.2 above.</w:t>
      </w:r>
    </w:p>
    <w:p w14:paraId="20B745BB" w14:textId="5F03C58A" w:rsidR="00AF37F4" w:rsidRDefault="00AF37F4" w:rsidP="000015CB">
      <w:pPr>
        <w:pStyle w:val="ListParagraph"/>
        <w:numPr>
          <w:ilvl w:val="0"/>
          <w:numId w:val="11"/>
        </w:numPr>
        <w:rPr>
          <w:i/>
        </w:rPr>
      </w:pPr>
      <w:r w:rsidRPr="00B504FC">
        <w:rPr>
          <w:i/>
          <w:u w:val="single"/>
        </w:rPr>
        <w:t>For example</w:t>
      </w:r>
      <w:r w:rsidRPr="00B504FC">
        <w:rPr>
          <w:i/>
        </w:rPr>
        <w:t>, if your innovation project was to be aimed at 100m track sprinters, you may wish to evidence the current WR or Gold Medal winning time</w:t>
      </w:r>
      <w:r w:rsidR="00DF74FD">
        <w:rPr>
          <w:i/>
        </w:rPr>
        <w:t xml:space="preserve"> in Tokyo</w:t>
      </w:r>
      <w:r w:rsidRPr="00B504FC">
        <w:rPr>
          <w:i/>
        </w:rPr>
        <w:t xml:space="preserve"> and express this in context of previous WR or Gold Medal winning times in </w:t>
      </w:r>
      <w:r w:rsidR="009E5B47">
        <w:rPr>
          <w:i/>
        </w:rPr>
        <w:t>Rio/London/</w:t>
      </w:r>
      <w:r w:rsidRPr="00B504FC">
        <w:rPr>
          <w:i/>
        </w:rPr>
        <w:t xml:space="preserve">Beijing to predict the </w:t>
      </w:r>
      <w:r w:rsidR="009E5B47">
        <w:rPr>
          <w:i/>
        </w:rPr>
        <w:t>Paris</w:t>
      </w:r>
      <w:r w:rsidRPr="00B504FC">
        <w:rPr>
          <w:i/>
        </w:rPr>
        <w:t xml:space="preserve"> 20</w:t>
      </w:r>
      <w:r w:rsidR="002460DF">
        <w:rPr>
          <w:i/>
        </w:rPr>
        <w:t>24</w:t>
      </w:r>
      <w:r w:rsidR="000015CB" w:rsidRPr="00B504FC">
        <w:rPr>
          <w:i/>
        </w:rPr>
        <w:t xml:space="preserve"> </w:t>
      </w:r>
      <w:r w:rsidRPr="00B504FC">
        <w:rPr>
          <w:i/>
        </w:rPr>
        <w:t>Gold Medal time. You may then discuss how your innovation project will close the gap between this time and the curren</w:t>
      </w:r>
      <w:r w:rsidR="00511FD7">
        <w:rPr>
          <w:i/>
        </w:rPr>
        <w:t>t PB/s of the program athlete/s.</w:t>
      </w:r>
    </w:p>
    <w:p w14:paraId="4F33DA2F" w14:textId="21417DC8" w:rsidR="00231909" w:rsidRPr="00231909" w:rsidRDefault="00231909" w:rsidP="00231909">
      <w:pPr>
        <w:pStyle w:val="ListParagraph"/>
        <w:numPr>
          <w:ilvl w:val="0"/>
          <w:numId w:val="11"/>
        </w:numPr>
        <w:rPr>
          <w:i/>
        </w:rPr>
      </w:pPr>
      <w:bookmarkStart w:id="0" w:name="_Hlk83373378"/>
      <w:r>
        <w:rPr>
          <w:i/>
        </w:rPr>
        <w:t xml:space="preserve">Please also describe how this impact </w:t>
      </w:r>
      <w:r w:rsidR="002460DF">
        <w:rPr>
          <w:i/>
        </w:rPr>
        <w:t xml:space="preserve">potential </w:t>
      </w:r>
      <w:r>
        <w:rPr>
          <w:i/>
        </w:rPr>
        <w:t>may change if the project is delivered late or early and why –</w:t>
      </w:r>
      <w:r w:rsidR="002460DF">
        <w:rPr>
          <w:i/>
        </w:rPr>
        <w:t xml:space="preserve"> </w:t>
      </w:r>
      <w:r>
        <w:rPr>
          <w:i/>
        </w:rPr>
        <w:t>please ensure this is articulated clearly in 6.3</w:t>
      </w:r>
      <w:r w:rsidR="002460DF">
        <w:rPr>
          <w:i/>
        </w:rPr>
        <w:t xml:space="preserve"> also</w:t>
      </w:r>
      <w:r>
        <w:rPr>
          <w:i/>
        </w:rPr>
        <w:t>.</w:t>
      </w:r>
    </w:p>
    <w:bookmarkEnd w:id="0"/>
    <w:p w14:paraId="31FAE83B" w14:textId="77777777" w:rsidR="000015CB" w:rsidRDefault="000015CB" w:rsidP="000015CB">
      <w:pPr>
        <w:pStyle w:val="ListParagraph"/>
        <w:rPr>
          <w:i/>
        </w:rPr>
      </w:pPr>
    </w:p>
    <w:p w14:paraId="01ABFC59" w14:textId="77777777" w:rsidR="00AF37F4" w:rsidRPr="00CD2C54" w:rsidRDefault="00AF37F4" w:rsidP="00AF37F4">
      <w:pPr>
        <w:pBdr>
          <w:bottom w:val="single" w:sz="4" w:space="1" w:color="auto"/>
        </w:pBdr>
        <w:tabs>
          <w:tab w:val="left" w:pos="2343"/>
        </w:tabs>
        <w:spacing w:line="240" w:lineRule="auto"/>
        <w:rPr>
          <w:rFonts w:cstheme="minorHAnsi"/>
          <w:b/>
        </w:rPr>
      </w:pPr>
      <w:r>
        <w:rPr>
          <w:rFonts w:cstheme="minorHAnsi"/>
          <w:b/>
        </w:rPr>
        <w:t>3.4</w:t>
      </w:r>
      <w:r w:rsidRPr="00CD2C54">
        <w:rPr>
          <w:rFonts w:cstheme="minorHAnsi"/>
          <w:b/>
        </w:rPr>
        <w:t>. Number of medals impacted</w:t>
      </w:r>
    </w:p>
    <w:p w14:paraId="3DFC9ECD" w14:textId="77777777" w:rsidR="00A55E79" w:rsidRPr="00AF37F4" w:rsidRDefault="00A55E79" w:rsidP="00A55E79">
      <w:r w:rsidRPr="00AF37F4">
        <w:t xml:space="preserve">Within </w:t>
      </w:r>
      <w:r>
        <w:t>your supporting evidence</w:t>
      </w:r>
      <w:r w:rsidRPr="00AF37F4">
        <w:t xml:space="preserve"> please discuss/address</w:t>
      </w:r>
      <w:r>
        <w:t xml:space="preserve"> the following</w:t>
      </w:r>
      <w:r w:rsidRPr="00AF37F4">
        <w:t>:</w:t>
      </w:r>
    </w:p>
    <w:p w14:paraId="1F64E85B" w14:textId="77777777" w:rsidR="00AF37F4" w:rsidRPr="000015CB" w:rsidRDefault="00AF37F4" w:rsidP="000015CB">
      <w:pPr>
        <w:pStyle w:val="ListParagraph"/>
        <w:numPr>
          <w:ilvl w:val="0"/>
          <w:numId w:val="12"/>
        </w:numPr>
        <w:rPr>
          <w:rFonts w:cstheme="minorHAnsi"/>
          <w:b/>
          <w:sz w:val="32"/>
        </w:rPr>
      </w:pPr>
      <w:r w:rsidRPr="000015CB">
        <w:rPr>
          <w:i/>
        </w:rPr>
        <w:t>Identify the number of athlete/team medals you believe will be impacted as per 3.2 above, provi</w:t>
      </w:r>
      <w:r w:rsidR="000915FF">
        <w:rPr>
          <w:i/>
        </w:rPr>
        <w:t xml:space="preserve">ding names of the athletes/team/s and listing the </w:t>
      </w:r>
      <w:r w:rsidR="00B97D7A">
        <w:rPr>
          <w:i/>
        </w:rPr>
        <w:t xml:space="preserve">pinnacle </w:t>
      </w:r>
      <w:r w:rsidR="000915FF">
        <w:rPr>
          <w:i/>
        </w:rPr>
        <w:t xml:space="preserve">events at which you are projecting these medals </w:t>
      </w:r>
      <w:r w:rsidR="00B97D7A">
        <w:rPr>
          <w:i/>
        </w:rPr>
        <w:t>will</w:t>
      </w:r>
      <w:r w:rsidR="000915FF">
        <w:rPr>
          <w:i/>
        </w:rPr>
        <w:t xml:space="preserve"> be achieved.</w:t>
      </w:r>
    </w:p>
    <w:p w14:paraId="7D32B948" w14:textId="77777777" w:rsidR="000015CB" w:rsidRPr="000015CB" w:rsidRDefault="000015CB" w:rsidP="000015CB">
      <w:pPr>
        <w:pStyle w:val="ListParagraph"/>
        <w:rPr>
          <w:rFonts w:cstheme="minorHAnsi"/>
          <w:b/>
          <w:sz w:val="32"/>
        </w:rPr>
      </w:pPr>
    </w:p>
    <w:p w14:paraId="1DFAF146" w14:textId="77777777" w:rsidR="003C06B1" w:rsidRDefault="003C06B1" w:rsidP="003C06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343"/>
        </w:tabs>
        <w:spacing w:line="240" w:lineRule="auto"/>
        <w:rPr>
          <w:rFonts w:cstheme="minorHAnsi"/>
          <w:b/>
          <w:sz w:val="32"/>
        </w:rPr>
      </w:pPr>
      <w:r>
        <w:rPr>
          <w:rFonts w:cstheme="minorHAnsi"/>
          <w:b/>
          <w:sz w:val="32"/>
        </w:rPr>
        <w:t>4</w:t>
      </w:r>
      <w:r w:rsidRPr="00CD2C54">
        <w:rPr>
          <w:rFonts w:cstheme="minorHAnsi"/>
          <w:b/>
          <w:sz w:val="32"/>
        </w:rPr>
        <w:t>. Project delivery risk</w:t>
      </w:r>
    </w:p>
    <w:p w14:paraId="3F06D67B" w14:textId="77777777" w:rsidR="00B17567" w:rsidRDefault="00B17567" w:rsidP="003C06B1">
      <w:pPr>
        <w:pBdr>
          <w:bottom w:val="single" w:sz="4" w:space="1" w:color="auto"/>
        </w:pBdr>
        <w:tabs>
          <w:tab w:val="left" w:pos="2343"/>
        </w:tabs>
        <w:spacing w:line="240" w:lineRule="auto"/>
        <w:rPr>
          <w:rFonts w:cstheme="minorHAnsi"/>
        </w:rPr>
      </w:pPr>
      <w:r>
        <w:rPr>
          <w:rFonts w:cstheme="minorHAnsi"/>
        </w:rPr>
        <w:t xml:space="preserve">In evaluating project proposals, HPSNZ </w:t>
      </w:r>
      <w:r w:rsidR="00F177BC">
        <w:rPr>
          <w:rFonts w:cstheme="minorHAnsi"/>
        </w:rPr>
        <w:t>will</w:t>
      </w:r>
      <w:r>
        <w:rPr>
          <w:rFonts w:cstheme="minorHAnsi"/>
        </w:rPr>
        <w:t xml:space="preserve"> determine whether the outcome or benefit anticipated by the project proposal is achievable, and whether there is a risk the project will not deliver this outcome or benefit. </w:t>
      </w:r>
    </w:p>
    <w:p w14:paraId="045F148A" w14:textId="77777777" w:rsidR="00B17567" w:rsidRDefault="00B17567" w:rsidP="003C06B1">
      <w:pPr>
        <w:pBdr>
          <w:bottom w:val="single" w:sz="4" w:space="1" w:color="auto"/>
        </w:pBdr>
        <w:tabs>
          <w:tab w:val="left" w:pos="2343"/>
        </w:tabs>
        <w:spacing w:line="240" w:lineRule="auto"/>
        <w:rPr>
          <w:rFonts w:cstheme="minorHAnsi"/>
        </w:rPr>
      </w:pPr>
      <w:r>
        <w:rPr>
          <w:rFonts w:cstheme="minorHAnsi"/>
        </w:rPr>
        <w:t xml:space="preserve">HPSNZ is keen to ensure that the project is </w:t>
      </w:r>
      <w:r w:rsidR="00F177BC">
        <w:rPr>
          <w:rFonts w:cstheme="minorHAnsi"/>
        </w:rPr>
        <w:t>driven (championed)</w:t>
      </w:r>
      <w:r>
        <w:rPr>
          <w:rFonts w:cstheme="minorHAnsi"/>
        </w:rPr>
        <w:t xml:space="preserve"> by the applicant and/or other personnel/NSO staff as it is suggested this will increase the likelihood of project success.</w:t>
      </w:r>
    </w:p>
    <w:p w14:paraId="4EA39C2B" w14:textId="77777777" w:rsidR="00B17567" w:rsidRDefault="00B17567" w:rsidP="003C06B1">
      <w:pPr>
        <w:pBdr>
          <w:bottom w:val="single" w:sz="4" w:space="1" w:color="auto"/>
        </w:pBdr>
        <w:tabs>
          <w:tab w:val="left" w:pos="2343"/>
        </w:tabs>
        <w:spacing w:line="240" w:lineRule="auto"/>
        <w:rPr>
          <w:rFonts w:cstheme="minorHAnsi"/>
        </w:rPr>
      </w:pPr>
      <w:r>
        <w:rPr>
          <w:rFonts w:cstheme="minorHAnsi"/>
        </w:rPr>
        <w:t>For questions 4.1 and 4.2</w:t>
      </w:r>
      <w:r w:rsidR="00360FBC">
        <w:rPr>
          <w:rFonts w:cstheme="minorHAnsi"/>
        </w:rPr>
        <w:t>,</w:t>
      </w:r>
      <w:r>
        <w:rPr>
          <w:rFonts w:cstheme="minorHAnsi"/>
        </w:rPr>
        <w:t xml:space="preserve"> please select one of the pre-determined responses from the drop down menu and use the text box below it to provide evidence to support your assertions that the project will achieve its intended aim. </w:t>
      </w:r>
    </w:p>
    <w:p w14:paraId="75AAF3A3" w14:textId="77777777" w:rsidR="00A55E79" w:rsidRPr="00CD43E2" w:rsidRDefault="00A55E79" w:rsidP="00A55E79">
      <w:pPr>
        <w:pBdr>
          <w:bottom w:val="single" w:sz="4" w:space="1" w:color="auto"/>
        </w:pBdr>
        <w:tabs>
          <w:tab w:val="left" w:pos="2343"/>
        </w:tabs>
        <w:spacing w:line="240" w:lineRule="auto"/>
        <w:rPr>
          <w:rFonts w:cstheme="minorHAnsi"/>
          <w:b/>
        </w:rPr>
      </w:pPr>
      <w:r w:rsidRPr="00CD43E2">
        <w:rPr>
          <w:rFonts w:cstheme="minorHAnsi"/>
          <w:b/>
        </w:rPr>
        <w:t>4.1. Technical risk</w:t>
      </w:r>
    </w:p>
    <w:p w14:paraId="3A51A223" w14:textId="77777777" w:rsidR="00A55E79" w:rsidRPr="00AF37F4" w:rsidRDefault="00A55E79" w:rsidP="00A55E79">
      <w:r w:rsidRPr="00AF37F4">
        <w:t xml:space="preserve">Within </w:t>
      </w:r>
      <w:r>
        <w:t>your supporting evidence</w:t>
      </w:r>
      <w:r w:rsidRPr="00AF37F4">
        <w:t xml:space="preserve"> please discuss/address</w:t>
      </w:r>
      <w:r>
        <w:t xml:space="preserve"> the following</w:t>
      </w:r>
      <w:r w:rsidRPr="00AF37F4">
        <w:t>:</w:t>
      </w:r>
    </w:p>
    <w:p w14:paraId="68C5DE2C" w14:textId="77777777" w:rsidR="000015CB" w:rsidRPr="00F2067D" w:rsidRDefault="00A55E79" w:rsidP="00F2067D">
      <w:pPr>
        <w:pStyle w:val="ListParagraph"/>
        <w:numPr>
          <w:ilvl w:val="0"/>
          <w:numId w:val="12"/>
        </w:numPr>
        <w:rPr>
          <w:i/>
        </w:rPr>
      </w:pPr>
      <w:r w:rsidRPr="000015CB">
        <w:rPr>
          <w:i/>
        </w:rPr>
        <w:t xml:space="preserve">Provide an assessment on the technical risks the project is likely to involve. Does the project involve the development of </w:t>
      </w:r>
      <w:r w:rsidR="00B97D7A">
        <w:rPr>
          <w:i/>
        </w:rPr>
        <w:t xml:space="preserve">a </w:t>
      </w:r>
      <w:r w:rsidRPr="000015CB">
        <w:rPr>
          <w:i/>
        </w:rPr>
        <w:t>new concept/product or is it a combination of existing technology or methods – please explain. Does the developer have a proven tra</w:t>
      </w:r>
      <w:r w:rsidR="00F177BC">
        <w:rPr>
          <w:i/>
        </w:rPr>
        <w:t>ck-</w:t>
      </w:r>
      <w:r w:rsidRPr="000015CB">
        <w:rPr>
          <w:i/>
        </w:rPr>
        <w:t>record with this area of development? Please state any known risk factors in this section.</w:t>
      </w:r>
    </w:p>
    <w:p w14:paraId="09E92670" w14:textId="77777777" w:rsidR="00A55E79" w:rsidRPr="00CD43E2" w:rsidRDefault="00A55E79" w:rsidP="00A55E79">
      <w:pPr>
        <w:pBdr>
          <w:bottom w:val="single" w:sz="4" w:space="1" w:color="auto"/>
        </w:pBdr>
        <w:tabs>
          <w:tab w:val="left" w:pos="2343"/>
        </w:tabs>
        <w:spacing w:line="240" w:lineRule="auto"/>
        <w:rPr>
          <w:rFonts w:cstheme="minorHAnsi"/>
          <w:b/>
        </w:rPr>
      </w:pPr>
      <w:r w:rsidRPr="00CD43E2">
        <w:rPr>
          <w:rFonts w:cstheme="minorHAnsi"/>
          <w:b/>
        </w:rPr>
        <w:t>4.2. Technical delivery champion</w:t>
      </w:r>
    </w:p>
    <w:p w14:paraId="5074521B" w14:textId="77777777" w:rsidR="00A55E79" w:rsidRPr="00AF37F4" w:rsidRDefault="00A55E79" w:rsidP="00A55E79">
      <w:r w:rsidRPr="00AF37F4">
        <w:t xml:space="preserve">Within </w:t>
      </w:r>
      <w:r>
        <w:t>your supporting evidence</w:t>
      </w:r>
      <w:r w:rsidRPr="00AF37F4">
        <w:t xml:space="preserve"> please discuss/address</w:t>
      </w:r>
      <w:r>
        <w:t xml:space="preserve"> the following</w:t>
      </w:r>
      <w:r w:rsidRPr="00AF37F4">
        <w:t>:</w:t>
      </w:r>
    </w:p>
    <w:p w14:paraId="197EB139" w14:textId="77777777" w:rsidR="00A55E79" w:rsidRDefault="00A55E79" w:rsidP="000015CB">
      <w:pPr>
        <w:pStyle w:val="ListParagraph"/>
        <w:numPr>
          <w:ilvl w:val="0"/>
          <w:numId w:val="12"/>
        </w:numPr>
        <w:rPr>
          <w:i/>
        </w:rPr>
      </w:pPr>
      <w:r w:rsidRPr="000015CB">
        <w:rPr>
          <w:i/>
        </w:rPr>
        <w:lastRenderedPageBreak/>
        <w:t xml:space="preserve">Each project requires a champion who can be relied on to support the project from concept to completion. Provide details of the technical delivery project champion here with a brief descriptive of their qualifications, </w:t>
      </w:r>
      <w:r w:rsidR="00F177BC" w:rsidRPr="000015CB">
        <w:rPr>
          <w:i/>
        </w:rPr>
        <w:t>skills,</w:t>
      </w:r>
      <w:r w:rsidRPr="000015CB">
        <w:rPr>
          <w:i/>
        </w:rPr>
        <w:t xml:space="preserve"> and experience.</w:t>
      </w:r>
    </w:p>
    <w:p w14:paraId="2C61A243" w14:textId="77777777" w:rsidR="00511FD7" w:rsidRDefault="00511FD7" w:rsidP="00511FD7">
      <w:pPr>
        <w:pStyle w:val="ListParagraph"/>
        <w:rPr>
          <w:i/>
        </w:rPr>
      </w:pPr>
    </w:p>
    <w:p w14:paraId="389AB3EA" w14:textId="77777777" w:rsidR="003C06B1" w:rsidRPr="00CD2C54" w:rsidRDefault="003C06B1" w:rsidP="003C06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343"/>
        </w:tabs>
        <w:spacing w:line="240" w:lineRule="auto"/>
        <w:rPr>
          <w:rFonts w:cstheme="minorHAnsi"/>
          <w:b/>
          <w:sz w:val="32"/>
        </w:rPr>
      </w:pPr>
      <w:r>
        <w:rPr>
          <w:rFonts w:cstheme="minorHAnsi"/>
          <w:b/>
          <w:sz w:val="32"/>
        </w:rPr>
        <w:t>5</w:t>
      </w:r>
      <w:r w:rsidRPr="00CD2C54">
        <w:rPr>
          <w:rFonts w:cstheme="minorHAnsi"/>
          <w:b/>
          <w:sz w:val="32"/>
        </w:rPr>
        <w:t>. Implementation risk</w:t>
      </w:r>
    </w:p>
    <w:p w14:paraId="21F4EE1A" w14:textId="77777777" w:rsidR="00B17567" w:rsidRDefault="00B17567" w:rsidP="00B17567">
      <w:pPr>
        <w:pBdr>
          <w:bottom w:val="single" w:sz="4" w:space="1" w:color="auto"/>
        </w:pBdr>
        <w:tabs>
          <w:tab w:val="left" w:pos="2343"/>
        </w:tabs>
        <w:spacing w:line="240" w:lineRule="auto"/>
        <w:rPr>
          <w:rFonts w:cstheme="minorHAnsi"/>
        </w:rPr>
      </w:pPr>
      <w:r>
        <w:rPr>
          <w:rFonts w:cstheme="minorHAnsi"/>
        </w:rPr>
        <w:t xml:space="preserve">In evaluating project proposals, HPSNZ is keen to ensure that the project is </w:t>
      </w:r>
      <w:r w:rsidR="000015CB">
        <w:rPr>
          <w:rFonts w:cstheme="minorHAnsi"/>
        </w:rPr>
        <w:t>implemented to fruition, and it</w:t>
      </w:r>
      <w:r>
        <w:rPr>
          <w:rFonts w:cstheme="minorHAnsi"/>
        </w:rPr>
        <w:t xml:space="preserve">s outcome or benefit utilised in a valuable way within the targeted sport. </w:t>
      </w:r>
      <w:r w:rsidR="00752E48">
        <w:rPr>
          <w:rFonts w:cstheme="minorHAnsi"/>
        </w:rPr>
        <w:t xml:space="preserve">HPSNZ </w:t>
      </w:r>
      <w:r w:rsidR="00511FD7">
        <w:rPr>
          <w:rFonts w:cstheme="minorHAnsi"/>
        </w:rPr>
        <w:t>also seeks</w:t>
      </w:r>
      <w:r w:rsidR="00752E48">
        <w:rPr>
          <w:rFonts w:cstheme="minorHAnsi"/>
        </w:rPr>
        <w:t xml:space="preserve"> to ensure project implementation</w:t>
      </w:r>
      <w:r>
        <w:rPr>
          <w:rFonts w:cstheme="minorHAnsi"/>
        </w:rPr>
        <w:t xml:space="preserve"> is </w:t>
      </w:r>
      <w:r w:rsidR="00F177BC">
        <w:rPr>
          <w:rFonts w:cstheme="minorHAnsi"/>
        </w:rPr>
        <w:t>driven (</w:t>
      </w:r>
      <w:r>
        <w:rPr>
          <w:rFonts w:cstheme="minorHAnsi"/>
        </w:rPr>
        <w:t>championed</w:t>
      </w:r>
      <w:r w:rsidR="00F177BC">
        <w:rPr>
          <w:rFonts w:cstheme="minorHAnsi"/>
        </w:rPr>
        <w:t>)</w:t>
      </w:r>
      <w:r>
        <w:rPr>
          <w:rFonts w:cstheme="minorHAnsi"/>
        </w:rPr>
        <w:t xml:space="preserve"> by the applicant and/or other personnel/NSO staff as it is suggested this will increase the likelihood of pro</w:t>
      </w:r>
      <w:r w:rsidR="00752E48">
        <w:rPr>
          <w:rFonts w:cstheme="minorHAnsi"/>
        </w:rPr>
        <w:t>ject completion</w:t>
      </w:r>
      <w:r>
        <w:rPr>
          <w:rFonts w:cstheme="minorHAnsi"/>
        </w:rPr>
        <w:t>.</w:t>
      </w:r>
    </w:p>
    <w:p w14:paraId="4C5F29F8" w14:textId="77777777" w:rsidR="00A55E79" w:rsidRDefault="00752E48" w:rsidP="00B17567">
      <w:pPr>
        <w:pBdr>
          <w:bottom w:val="single" w:sz="4" w:space="1" w:color="auto"/>
        </w:pBdr>
        <w:tabs>
          <w:tab w:val="left" w:pos="2343"/>
        </w:tabs>
        <w:spacing w:line="240" w:lineRule="auto"/>
        <w:rPr>
          <w:rFonts w:cstheme="minorHAnsi"/>
        </w:rPr>
      </w:pPr>
      <w:r>
        <w:rPr>
          <w:rFonts w:cstheme="minorHAnsi"/>
        </w:rPr>
        <w:t>For questions 5</w:t>
      </w:r>
      <w:r w:rsidR="00B17567">
        <w:rPr>
          <w:rFonts w:cstheme="minorHAnsi"/>
        </w:rPr>
        <w:t xml:space="preserve">.1 and </w:t>
      </w:r>
      <w:r>
        <w:rPr>
          <w:rFonts w:cstheme="minorHAnsi"/>
        </w:rPr>
        <w:t>5</w:t>
      </w:r>
      <w:r w:rsidR="00B17567">
        <w:rPr>
          <w:rFonts w:cstheme="minorHAnsi"/>
        </w:rPr>
        <w:t>.2</w:t>
      </w:r>
      <w:r w:rsidR="00426605">
        <w:rPr>
          <w:rFonts w:cstheme="minorHAnsi"/>
        </w:rPr>
        <w:t>,</w:t>
      </w:r>
      <w:r w:rsidR="00B17567">
        <w:rPr>
          <w:rFonts w:cstheme="minorHAnsi"/>
        </w:rPr>
        <w:t xml:space="preserve"> please select one of the pre-determined responses from the drop down menu and use the text box below it to provide evidence to support your assertions that the project will </w:t>
      </w:r>
      <w:r>
        <w:rPr>
          <w:rFonts w:cstheme="minorHAnsi"/>
        </w:rPr>
        <w:t xml:space="preserve">be implemented and utilised to full effect. </w:t>
      </w:r>
    </w:p>
    <w:p w14:paraId="79D9F6B7" w14:textId="77777777" w:rsidR="00A55E79" w:rsidRPr="00CD2C54" w:rsidRDefault="00A55E79" w:rsidP="00A55E79">
      <w:pPr>
        <w:pBdr>
          <w:bottom w:val="single" w:sz="4" w:space="1" w:color="auto"/>
        </w:pBdr>
        <w:tabs>
          <w:tab w:val="left" w:pos="2343"/>
        </w:tabs>
        <w:spacing w:line="240" w:lineRule="auto"/>
        <w:rPr>
          <w:rFonts w:cstheme="minorHAnsi"/>
          <w:b/>
        </w:rPr>
      </w:pPr>
      <w:r>
        <w:rPr>
          <w:rFonts w:cstheme="minorHAnsi"/>
          <w:b/>
        </w:rPr>
        <w:t>5</w:t>
      </w:r>
      <w:r w:rsidRPr="00CD2C54">
        <w:rPr>
          <w:rFonts w:cstheme="minorHAnsi"/>
          <w:b/>
        </w:rPr>
        <w:t>.1</w:t>
      </w:r>
      <w:r>
        <w:rPr>
          <w:rFonts w:cstheme="minorHAnsi"/>
          <w:b/>
        </w:rPr>
        <w:t>.</w:t>
      </w:r>
      <w:r w:rsidRPr="00CD2C54">
        <w:rPr>
          <w:rFonts w:cstheme="minorHAnsi"/>
          <w:b/>
        </w:rPr>
        <w:t xml:space="preserve"> Champions</w:t>
      </w:r>
    </w:p>
    <w:p w14:paraId="39DAD2B3" w14:textId="77777777" w:rsidR="00A55E79" w:rsidRPr="00AF37F4" w:rsidRDefault="00A55E79" w:rsidP="00A55E79">
      <w:r w:rsidRPr="00AF37F4">
        <w:t xml:space="preserve">Within </w:t>
      </w:r>
      <w:r>
        <w:t>your supporting evidence</w:t>
      </w:r>
      <w:r w:rsidRPr="00AF37F4">
        <w:t xml:space="preserve"> please discuss/address</w:t>
      </w:r>
      <w:r>
        <w:t xml:space="preserve"> the following</w:t>
      </w:r>
      <w:r w:rsidRPr="00AF37F4">
        <w:t>:</w:t>
      </w:r>
    </w:p>
    <w:p w14:paraId="1AD1FF90" w14:textId="77777777" w:rsidR="00A55E79" w:rsidRDefault="00A55E79" w:rsidP="000015CB">
      <w:pPr>
        <w:pStyle w:val="ListParagraph"/>
        <w:numPr>
          <w:ilvl w:val="0"/>
          <w:numId w:val="12"/>
        </w:numPr>
        <w:rPr>
          <w:i/>
        </w:rPr>
      </w:pPr>
      <w:r w:rsidRPr="000015CB">
        <w:rPr>
          <w:i/>
        </w:rPr>
        <w:t>Each project requires a champion within the sport who can be relied on to ensure its successful implementation in the training and/or competition environment. Provide details of the implementation champion</w:t>
      </w:r>
      <w:r w:rsidR="000015CB">
        <w:rPr>
          <w:i/>
        </w:rPr>
        <w:t xml:space="preserve"> and why they have been chosen</w:t>
      </w:r>
      <w:r w:rsidRPr="000015CB">
        <w:rPr>
          <w:i/>
        </w:rPr>
        <w:t xml:space="preserve"> along with their qualifications, skills</w:t>
      </w:r>
      <w:r w:rsidR="00F177BC">
        <w:rPr>
          <w:i/>
        </w:rPr>
        <w:t>,</w:t>
      </w:r>
      <w:r w:rsidRPr="000015CB">
        <w:rPr>
          <w:i/>
        </w:rPr>
        <w:t xml:space="preserve"> and experience. </w:t>
      </w:r>
    </w:p>
    <w:p w14:paraId="0545E553" w14:textId="77777777" w:rsidR="000015CB" w:rsidRPr="000015CB" w:rsidRDefault="000015CB" w:rsidP="000015CB">
      <w:pPr>
        <w:pStyle w:val="ListParagraph"/>
        <w:rPr>
          <w:i/>
        </w:rPr>
      </w:pPr>
    </w:p>
    <w:p w14:paraId="657B427E" w14:textId="77777777" w:rsidR="00A55E79" w:rsidRPr="00CD2C54" w:rsidRDefault="00A55E79" w:rsidP="00A55E79">
      <w:pPr>
        <w:pBdr>
          <w:bottom w:val="single" w:sz="4" w:space="1" w:color="auto"/>
        </w:pBdr>
        <w:tabs>
          <w:tab w:val="left" w:pos="2343"/>
        </w:tabs>
        <w:spacing w:line="240" w:lineRule="auto"/>
        <w:rPr>
          <w:rFonts w:cstheme="minorHAnsi"/>
          <w:b/>
        </w:rPr>
      </w:pPr>
      <w:r>
        <w:rPr>
          <w:rFonts w:cstheme="minorHAnsi"/>
          <w:b/>
        </w:rPr>
        <w:t>5</w:t>
      </w:r>
      <w:r w:rsidRPr="00CD2C54">
        <w:rPr>
          <w:rFonts w:cstheme="minorHAnsi"/>
          <w:b/>
        </w:rPr>
        <w:t>.2</w:t>
      </w:r>
      <w:r>
        <w:rPr>
          <w:rFonts w:cstheme="minorHAnsi"/>
          <w:b/>
        </w:rPr>
        <w:t>.</w:t>
      </w:r>
      <w:r w:rsidRPr="00CD2C54">
        <w:rPr>
          <w:rFonts w:cstheme="minorHAnsi"/>
          <w:b/>
        </w:rPr>
        <w:t xml:space="preserve"> Utilisation plan</w:t>
      </w:r>
    </w:p>
    <w:p w14:paraId="44B2D575" w14:textId="77777777" w:rsidR="00A55E79" w:rsidRPr="00AF37F4" w:rsidRDefault="00A55E79" w:rsidP="00A55E79">
      <w:r w:rsidRPr="00AF37F4">
        <w:t xml:space="preserve">Within </w:t>
      </w:r>
      <w:r>
        <w:t>your supporting evidence</w:t>
      </w:r>
      <w:r w:rsidRPr="00AF37F4">
        <w:t xml:space="preserve"> please discuss/address</w:t>
      </w:r>
      <w:r>
        <w:t xml:space="preserve"> the following</w:t>
      </w:r>
      <w:r w:rsidRPr="00AF37F4">
        <w:t>:</w:t>
      </w:r>
    </w:p>
    <w:p w14:paraId="1BB3C2BF" w14:textId="77777777" w:rsidR="00F2067D" w:rsidRDefault="000015CB" w:rsidP="003C06B1">
      <w:pPr>
        <w:pStyle w:val="ListParagraph"/>
        <w:numPr>
          <w:ilvl w:val="0"/>
          <w:numId w:val="12"/>
        </w:numPr>
        <w:rPr>
          <w:i/>
        </w:rPr>
      </w:pPr>
      <w:r>
        <w:rPr>
          <w:i/>
        </w:rPr>
        <w:t xml:space="preserve">HPSNZ is keen to ensure, within the applicant </w:t>
      </w:r>
      <w:r w:rsidR="00A55E79" w:rsidRPr="000015CB">
        <w:rPr>
          <w:i/>
        </w:rPr>
        <w:t>or a membe</w:t>
      </w:r>
      <w:r>
        <w:rPr>
          <w:i/>
        </w:rPr>
        <w:t>r of the targeted sport, there is</w:t>
      </w:r>
      <w:r w:rsidR="00A55E79" w:rsidRPr="000015CB">
        <w:rPr>
          <w:i/>
        </w:rPr>
        <w:t xml:space="preserve"> the capability to successfully implement the project so that it achieves t</w:t>
      </w:r>
      <w:r w:rsidR="00A22ACC">
        <w:rPr>
          <w:i/>
        </w:rPr>
        <w:t>he medal impact as stated above.</w:t>
      </w:r>
      <w:r w:rsidR="00A55E79" w:rsidRPr="000015CB">
        <w:rPr>
          <w:i/>
        </w:rPr>
        <w:t xml:space="preserve"> Demonstration of </w:t>
      </w:r>
      <w:proofErr w:type="gramStart"/>
      <w:r w:rsidR="00A55E79" w:rsidRPr="000015CB">
        <w:rPr>
          <w:i/>
        </w:rPr>
        <w:t>an</w:t>
      </w:r>
      <w:proofErr w:type="gramEnd"/>
      <w:r w:rsidR="00A55E79" w:rsidRPr="000015CB">
        <w:rPr>
          <w:i/>
        </w:rPr>
        <w:t xml:space="preserve"> utilisation plan could include that there is an appropriate person such as a coach or sports scientist capable of effectively implementing the innovation. </w:t>
      </w:r>
    </w:p>
    <w:p w14:paraId="5A42D9AD" w14:textId="77777777" w:rsidR="00752E48" w:rsidRPr="00F2067D" w:rsidRDefault="00752E48" w:rsidP="00F2067D">
      <w:pPr>
        <w:rPr>
          <w:i/>
        </w:rPr>
      </w:pPr>
    </w:p>
    <w:p w14:paraId="51A595D7" w14:textId="77777777" w:rsidR="003C06B1" w:rsidRPr="00F477BE" w:rsidRDefault="003C06B1" w:rsidP="003C06B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rPr>
          <w:b/>
          <w:sz w:val="32"/>
          <w:szCs w:val="32"/>
        </w:rPr>
      </w:pPr>
      <w:r w:rsidRPr="00F477BE">
        <w:rPr>
          <w:b/>
          <w:sz w:val="32"/>
          <w:szCs w:val="32"/>
        </w:rPr>
        <w:t>6. Resource requirements</w:t>
      </w:r>
    </w:p>
    <w:p w14:paraId="58724AB2" w14:textId="77777777" w:rsidR="00124A4F" w:rsidRDefault="00124A4F" w:rsidP="003C06B1">
      <w:pPr>
        <w:pBdr>
          <w:bottom w:val="single" w:sz="4" w:space="1" w:color="auto"/>
        </w:pBdr>
        <w:tabs>
          <w:tab w:val="left" w:pos="2343"/>
        </w:tabs>
        <w:spacing w:line="240" w:lineRule="auto"/>
        <w:rPr>
          <w:rFonts w:cstheme="minorHAnsi"/>
        </w:rPr>
      </w:pPr>
      <w:r>
        <w:rPr>
          <w:rFonts w:cstheme="minorHAnsi"/>
        </w:rPr>
        <w:t xml:space="preserve">Within this section, applicants are asked to </w:t>
      </w:r>
      <w:r w:rsidR="00511FD7">
        <w:rPr>
          <w:rFonts w:cstheme="minorHAnsi"/>
        </w:rPr>
        <w:t>indicate the</w:t>
      </w:r>
      <w:r w:rsidR="00F315D5">
        <w:rPr>
          <w:rFonts w:cstheme="minorHAnsi"/>
        </w:rPr>
        <w:t xml:space="preserve"> </w:t>
      </w:r>
      <w:r w:rsidR="00752E48">
        <w:rPr>
          <w:rFonts w:cstheme="minorHAnsi"/>
        </w:rPr>
        <w:t>cost of implementing the proposed project.</w:t>
      </w:r>
    </w:p>
    <w:p w14:paraId="33A87697" w14:textId="77777777" w:rsidR="00F315D5" w:rsidRDefault="00F315D5" w:rsidP="003C06B1">
      <w:pPr>
        <w:pBdr>
          <w:bottom w:val="single" w:sz="4" w:space="1" w:color="auto"/>
        </w:pBdr>
        <w:tabs>
          <w:tab w:val="left" w:pos="2343"/>
        </w:tabs>
        <w:spacing w:line="240" w:lineRule="auto"/>
        <w:rPr>
          <w:rFonts w:cstheme="minorHAnsi"/>
        </w:rPr>
      </w:pPr>
      <w:r>
        <w:rPr>
          <w:rFonts w:cstheme="minorHAnsi"/>
        </w:rPr>
        <w:t>For 6.1 and 6.3</w:t>
      </w:r>
      <w:r w:rsidR="00426605">
        <w:rPr>
          <w:rFonts w:cstheme="minorHAnsi"/>
        </w:rPr>
        <w:t>,</w:t>
      </w:r>
      <w:r>
        <w:rPr>
          <w:rFonts w:cstheme="minorHAnsi"/>
        </w:rPr>
        <w:t xml:space="preserve"> please provide supporting evidence of the project cost and project timeline in the space provided. If you require more </w:t>
      </w:r>
      <w:proofErr w:type="gramStart"/>
      <w:r>
        <w:rPr>
          <w:rFonts w:cstheme="minorHAnsi"/>
        </w:rPr>
        <w:t>space, or</w:t>
      </w:r>
      <w:proofErr w:type="gramEnd"/>
      <w:r>
        <w:rPr>
          <w:rFonts w:cstheme="minorHAnsi"/>
        </w:rPr>
        <w:t xml:space="preserve"> wish to attach a supplementary documen</w:t>
      </w:r>
      <w:r w:rsidR="00B97D7A">
        <w:rPr>
          <w:rFonts w:cstheme="minorHAnsi"/>
        </w:rPr>
        <w:t xml:space="preserve">t </w:t>
      </w:r>
      <w:r w:rsidR="00702FA8">
        <w:rPr>
          <w:rFonts w:cstheme="minorHAnsi"/>
        </w:rPr>
        <w:t>e.g.</w:t>
      </w:r>
      <w:r w:rsidR="00B97D7A">
        <w:rPr>
          <w:rFonts w:cstheme="minorHAnsi"/>
        </w:rPr>
        <w:t xml:space="preserve"> </w:t>
      </w:r>
      <w:r w:rsidR="00EE6AA4">
        <w:rPr>
          <w:rFonts w:cstheme="minorHAnsi"/>
        </w:rPr>
        <w:t>spread sheet</w:t>
      </w:r>
      <w:r w:rsidR="00B97D7A">
        <w:rPr>
          <w:rFonts w:cstheme="minorHAnsi"/>
        </w:rPr>
        <w:t xml:space="preserve"> or Gantt chart</w:t>
      </w:r>
      <w:r>
        <w:rPr>
          <w:rFonts w:cstheme="minorHAnsi"/>
        </w:rPr>
        <w:t xml:space="preserve"> to your application</w:t>
      </w:r>
      <w:r w:rsidR="00B97D7A">
        <w:rPr>
          <w:rFonts w:cstheme="minorHAnsi"/>
        </w:rPr>
        <w:t>,</w:t>
      </w:r>
      <w:r>
        <w:rPr>
          <w:rFonts w:cstheme="minorHAnsi"/>
        </w:rPr>
        <w:t xml:space="preserve"> please do so.</w:t>
      </w:r>
    </w:p>
    <w:p w14:paraId="07BB6942" w14:textId="4B95CA1B" w:rsidR="00316C22" w:rsidRDefault="000015CB" w:rsidP="003C06B1">
      <w:pPr>
        <w:pBdr>
          <w:bottom w:val="single" w:sz="4" w:space="1" w:color="auto"/>
        </w:pBdr>
        <w:tabs>
          <w:tab w:val="left" w:pos="2343"/>
        </w:tabs>
        <w:spacing w:line="240" w:lineRule="auto"/>
        <w:rPr>
          <w:rFonts w:cstheme="minorHAnsi"/>
        </w:rPr>
      </w:pPr>
      <w:r>
        <w:rPr>
          <w:rFonts w:cstheme="minorHAnsi"/>
        </w:rPr>
        <w:t>For 6.2</w:t>
      </w:r>
      <w:r w:rsidR="00B97D7A">
        <w:rPr>
          <w:rFonts w:cstheme="minorHAnsi"/>
        </w:rPr>
        <w:t>,</w:t>
      </w:r>
      <w:r>
        <w:rPr>
          <w:rFonts w:cstheme="minorHAnsi"/>
        </w:rPr>
        <w:t xml:space="preserve"> please list all</w:t>
      </w:r>
      <w:r w:rsidR="00F315D5">
        <w:rPr>
          <w:rFonts w:cstheme="minorHAnsi"/>
        </w:rPr>
        <w:t xml:space="preserve"> supplementary funding sources that will co-fund the proposed project. Please also indicate the percentage of total project cost that each source will contribute </w:t>
      </w:r>
      <w:proofErr w:type="gramStart"/>
      <w:r w:rsidR="00F315D5">
        <w:rPr>
          <w:rFonts w:cstheme="minorHAnsi"/>
        </w:rPr>
        <w:t>in</w:t>
      </w:r>
      <w:proofErr w:type="gramEnd"/>
      <w:r w:rsidR="00F315D5">
        <w:rPr>
          <w:rFonts w:cstheme="minorHAnsi"/>
        </w:rPr>
        <w:t xml:space="preserve"> this section. If there are no supplementary funding </w:t>
      </w:r>
      <w:r w:rsidR="00766D55">
        <w:rPr>
          <w:rFonts w:cstheme="minorHAnsi"/>
        </w:rPr>
        <w:t>sources,</w:t>
      </w:r>
      <w:r w:rsidR="00F315D5">
        <w:rPr>
          <w:rFonts w:cstheme="minorHAnsi"/>
        </w:rPr>
        <w:t xml:space="preserve"> please simple answer “none” to this question.</w:t>
      </w:r>
    </w:p>
    <w:p w14:paraId="5BAC2003" w14:textId="3DE04FDA" w:rsidR="00153FCE" w:rsidRDefault="00E1474B" w:rsidP="00153FCE">
      <w:pPr>
        <w:pBdr>
          <w:bottom w:val="single" w:sz="4" w:space="1" w:color="auto"/>
        </w:pBdr>
        <w:tabs>
          <w:tab w:val="left" w:pos="2343"/>
        </w:tabs>
        <w:spacing w:line="240" w:lineRule="auto"/>
        <w:rPr>
          <w:rFonts w:cstheme="minorHAnsi"/>
        </w:rPr>
      </w:pPr>
      <w:r>
        <w:rPr>
          <w:rFonts w:cstheme="minorHAnsi"/>
        </w:rPr>
        <w:t>For 6.3</w:t>
      </w:r>
      <w:r w:rsidR="00FA762B">
        <w:rPr>
          <w:rFonts w:cstheme="minorHAnsi"/>
        </w:rPr>
        <w:t>,</w:t>
      </w:r>
      <w:r>
        <w:rPr>
          <w:rFonts w:cstheme="minorHAnsi"/>
        </w:rPr>
        <w:t xml:space="preserve"> </w:t>
      </w:r>
      <w:r w:rsidR="002460DF" w:rsidRPr="002460DF">
        <w:rPr>
          <w:rFonts w:cstheme="minorHAnsi"/>
        </w:rPr>
        <w:t></w:t>
      </w:r>
      <w:r w:rsidR="002460DF">
        <w:rPr>
          <w:rFonts w:cstheme="minorHAnsi"/>
        </w:rPr>
        <w:t>p</w:t>
      </w:r>
      <w:r w:rsidR="002460DF" w:rsidRPr="002460DF">
        <w:rPr>
          <w:rFonts w:cstheme="minorHAnsi"/>
        </w:rPr>
        <w:t xml:space="preserve">lease also describe how this impact potential may change if the project is delivered late or early and why – please ensure this is </w:t>
      </w:r>
      <w:r w:rsidR="00265738">
        <w:rPr>
          <w:rFonts w:cstheme="minorHAnsi"/>
        </w:rPr>
        <w:t>referenc</w:t>
      </w:r>
      <w:r w:rsidR="002460DF" w:rsidRPr="002460DF">
        <w:rPr>
          <w:rFonts w:cstheme="minorHAnsi"/>
        </w:rPr>
        <w:t xml:space="preserve">ed clearly </w:t>
      </w:r>
      <w:r w:rsidR="00265738">
        <w:rPr>
          <w:rFonts w:cstheme="minorHAnsi"/>
        </w:rPr>
        <w:t xml:space="preserve">to reasoning </w:t>
      </w:r>
      <w:r w:rsidR="002460DF" w:rsidRPr="002460DF">
        <w:rPr>
          <w:rFonts w:cstheme="minorHAnsi"/>
        </w:rPr>
        <w:t xml:space="preserve">in </w:t>
      </w:r>
      <w:r w:rsidR="002460DF">
        <w:rPr>
          <w:rFonts w:cstheme="minorHAnsi"/>
        </w:rPr>
        <w:t>3</w:t>
      </w:r>
      <w:r w:rsidR="002460DF" w:rsidRPr="002460DF">
        <w:rPr>
          <w:rFonts w:cstheme="minorHAnsi"/>
        </w:rPr>
        <w:t>.3 also.</w:t>
      </w:r>
    </w:p>
    <w:p w14:paraId="6164260D" w14:textId="77777777" w:rsidR="00153FCE" w:rsidRDefault="00153FCE">
      <w:pPr>
        <w:rPr>
          <w:rFonts w:cstheme="minorHAnsi"/>
        </w:rPr>
      </w:pPr>
      <w:r>
        <w:rPr>
          <w:rFonts w:cstheme="minorHAnsi"/>
        </w:rPr>
        <w:br w:type="page"/>
      </w:r>
    </w:p>
    <w:p w14:paraId="332A9A9B" w14:textId="7C797C8D" w:rsidR="003C06B1" w:rsidRPr="006C4921" w:rsidRDefault="003C06B1" w:rsidP="003C06B1">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32"/>
        </w:rPr>
      </w:pPr>
      <w:r w:rsidRPr="006C4921">
        <w:rPr>
          <w:rFonts w:cstheme="minorHAnsi"/>
          <w:b/>
          <w:sz w:val="32"/>
        </w:rPr>
        <w:lastRenderedPageBreak/>
        <w:t>7. Intellectual Property</w:t>
      </w:r>
    </w:p>
    <w:p w14:paraId="0479F43E" w14:textId="77777777" w:rsidR="006251E6" w:rsidRDefault="00B504FC" w:rsidP="003C06B1">
      <w:r w:rsidRPr="001E5A07">
        <w:t>In</w:t>
      </w:r>
      <w:r w:rsidR="00F315D5" w:rsidRPr="001E5A07">
        <w:t xml:space="preserve"> Section 7</w:t>
      </w:r>
      <w:r w:rsidRPr="001E5A07">
        <w:t>,</w:t>
      </w:r>
      <w:r w:rsidR="00F315D5" w:rsidRPr="001E5A07">
        <w:t xml:space="preserve"> please </w:t>
      </w:r>
      <w:r w:rsidR="00511FD7" w:rsidRPr="001E5A07">
        <w:t>briefly explain</w:t>
      </w:r>
      <w:r w:rsidR="006251E6" w:rsidRPr="001E5A07">
        <w:t xml:space="preserve"> your expectations </w:t>
      </w:r>
      <w:r w:rsidR="00766D55" w:rsidRPr="001E5A07">
        <w:t>regarding</w:t>
      </w:r>
      <w:r w:rsidR="006251E6" w:rsidRPr="001E5A07">
        <w:t xml:space="preserve"> the treatment of Intellectual Property and any commercial rights</w:t>
      </w:r>
      <w:r w:rsidR="00511FD7" w:rsidRPr="001E5A07">
        <w:t>/publications</w:t>
      </w:r>
      <w:r w:rsidR="006251E6" w:rsidRPr="001E5A07">
        <w:t xml:space="preserve"> emanating from the project.</w:t>
      </w:r>
      <w:r w:rsidR="00A55E79" w:rsidRPr="001E5A07">
        <w:t xml:space="preserve"> </w:t>
      </w:r>
      <w:r w:rsidR="006251E6" w:rsidRPr="001E5A07">
        <w:t xml:space="preserve">Please note HPSNZ will negotiate these rights with successful project applicants </w:t>
      </w:r>
      <w:r w:rsidR="00511FD7" w:rsidRPr="001E5A07">
        <w:t>within each</w:t>
      </w:r>
      <w:r w:rsidR="006251E6" w:rsidRPr="001E5A07">
        <w:t xml:space="preserve"> Project Agreement.</w:t>
      </w:r>
      <w:r w:rsidR="006251E6">
        <w:t xml:space="preserve"> </w:t>
      </w:r>
    </w:p>
    <w:p w14:paraId="559BB062" w14:textId="77777777" w:rsidR="003C06B1" w:rsidRPr="00DC1919" w:rsidRDefault="003C06B1" w:rsidP="003C06B1">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sz w:val="32"/>
        </w:rPr>
      </w:pPr>
      <w:r>
        <w:rPr>
          <w:rFonts w:cstheme="minorHAnsi"/>
          <w:b/>
          <w:sz w:val="32"/>
        </w:rPr>
        <w:t>8</w:t>
      </w:r>
      <w:r w:rsidRPr="00DC1919">
        <w:rPr>
          <w:rFonts w:cstheme="minorHAnsi"/>
          <w:b/>
          <w:sz w:val="32"/>
        </w:rPr>
        <w:t>. Notes</w:t>
      </w:r>
    </w:p>
    <w:p w14:paraId="50CA92D7" w14:textId="77777777" w:rsidR="003C06B1" w:rsidRDefault="006251E6" w:rsidP="003C06B1">
      <w:pPr>
        <w:rPr>
          <w:rFonts w:cstheme="minorHAnsi"/>
        </w:rPr>
      </w:pPr>
      <w:r>
        <w:rPr>
          <w:rFonts w:cstheme="minorHAnsi"/>
        </w:rPr>
        <w:t>Please u</w:t>
      </w:r>
      <w:r w:rsidR="00426605">
        <w:rPr>
          <w:rFonts w:cstheme="minorHAnsi"/>
        </w:rPr>
        <w:t>se</w:t>
      </w:r>
      <w:r>
        <w:rPr>
          <w:rFonts w:cstheme="minorHAnsi"/>
        </w:rPr>
        <w:t xml:space="preserve"> Section 8 of the Application Form to provide any other relevant information </w:t>
      </w:r>
      <w:r w:rsidR="00426605">
        <w:rPr>
          <w:rFonts w:cstheme="minorHAnsi"/>
        </w:rPr>
        <w:t>in support</w:t>
      </w:r>
      <w:r>
        <w:rPr>
          <w:rFonts w:cstheme="minorHAnsi"/>
        </w:rPr>
        <w:t xml:space="preserve"> </w:t>
      </w:r>
      <w:r w:rsidR="00426605">
        <w:rPr>
          <w:rFonts w:cstheme="minorHAnsi"/>
        </w:rPr>
        <w:t>of</w:t>
      </w:r>
      <w:r>
        <w:rPr>
          <w:rFonts w:cstheme="minorHAnsi"/>
        </w:rPr>
        <w:t xml:space="preserve"> your application. If required, please attach additional pages to the </w:t>
      </w:r>
      <w:r w:rsidR="00426605">
        <w:rPr>
          <w:rFonts w:cstheme="minorHAnsi"/>
        </w:rPr>
        <w:t>Application Form.</w:t>
      </w:r>
      <w:r>
        <w:rPr>
          <w:rFonts w:cstheme="minorHAnsi"/>
        </w:rPr>
        <w:t xml:space="preserve"> </w:t>
      </w:r>
    </w:p>
    <w:sectPr w:rsidR="003C06B1" w:rsidSect="000A506A">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59B8E" w14:textId="77777777" w:rsidR="0003378D" w:rsidRDefault="0003378D" w:rsidP="00BD7C31">
      <w:pPr>
        <w:spacing w:after="0" w:line="240" w:lineRule="auto"/>
      </w:pPr>
      <w:r>
        <w:separator/>
      </w:r>
    </w:p>
  </w:endnote>
  <w:endnote w:type="continuationSeparator" w:id="0">
    <w:p w14:paraId="556F08EE" w14:textId="77777777" w:rsidR="0003378D" w:rsidRDefault="0003378D" w:rsidP="00BD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4223C" w14:textId="4BB4FD59" w:rsidR="00C63CAD" w:rsidRDefault="00C63CAD">
    <w:pPr>
      <w:pStyle w:val="Footer"/>
    </w:pPr>
    <w:r>
      <w:t>20</w:t>
    </w:r>
    <w:r w:rsidR="00F2130C">
      <w:t>21-2024</w:t>
    </w:r>
    <w:r>
      <w:t xml:space="preserve"> Innovation Projects Guidelines</w:t>
    </w:r>
    <w:r>
      <w:tab/>
    </w:r>
    <w:r>
      <w:tab/>
      <w:t xml:space="preserve"> </w:t>
    </w:r>
    <w:r>
      <w:fldChar w:fldCharType="begin"/>
    </w:r>
    <w:r>
      <w:instrText xml:space="preserve"> PAGE   \* MERGEFORMAT </w:instrText>
    </w:r>
    <w:r>
      <w:fldChar w:fldCharType="separate"/>
    </w:r>
    <w:r w:rsidR="007876C2" w:rsidRPr="007876C2">
      <w:rPr>
        <w:b/>
        <w:bCs/>
        <w:noProof/>
      </w:rPr>
      <w:t>6</w:t>
    </w:r>
    <w:r>
      <w:rPr>
        <w:b/>
        <w:bCs/>
        <w:noProof/>
      </w:rPr>
      <w:fldChar w:fldCharType="end"/>
    </w:r>
    <w:r>
      <w:rPr>
        <w:b/>
        <w:bCs/>
      </w:rPr>
      <w:t xml:space="preserve"> </w:t>
    </w:r>
    <w:r>
      <w:t>|</w:t>
    </w:r>
    <w:r>
      <w:rPr>
        <w:b/>
        <w:bCs/>
      </w:rPr>
      <w:t xml:space="preserve"> </w:t>
    </w:r>
    <w:r>
      <w:rPr>
        <w:color w:val="808080" w:themeColor="background1" w:themeShade="80"/>
        <w:spacing w:val="60"/>
      </w:rPr>
      <w:t>Page</w:t>
    </w:r>
  </w:p>
  <w:p w14:paraId="1142486B" w14:textId="77777777" w:rsidR="00541958" w:rsidRDefault="00541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CB534" w14:textId="77777777" w:rsidR="0003378D" w:rsidRDefault="0003378D" w:rsidP="00BD7C31">
      <w:pPr>
        <w:spacing w:after="0" w:line="240" w:lineRule="auto"/>
      </w:pPr>
      <w:r>
        <w:separator/>
      </w:r>
    </w:p>
  </w:footnote>
  <w:footnote w:type="continuationSeparator" w:id="0">
    <w:p w14:paraId="0E734004" w14:textId="77777777" w:rsidR="0003378D" w:rsidRDefault="0003378D" w:rsidP="00BD7C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60E79"/>
    <w:multiLevelType w:val="hybridMultilevel"/>
    <w:tmpl w:val="88B63B3A"/>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EC4361B"/>
    <w:multiLevelType w:val="hybridMultilevel"/>
    <w:tmpl w:val="EB9453F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5C73726"/>
    <w:multiLevelType w:val="hybridMultilevel"/>
    <w:tmpl w:val="38568D6A"/>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856CEB"/>
    <w:multiLevelType w:val="hybridMultilevel"/>
    <w:tmpl w:val="6D26BD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F947A87"/>
    <w:multiLevelType w:val="hybridMultilevel"/>
    <w:tmpl w:val="D9F88A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9B5D58"/>
    <w:multiLevelType w:val="hybridMultilevel"/>
    <w:tmpl w:val="806AC99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330E6AA7"/>
    <w:multiLevelType w:val="hybridMultilevel"/>
    <w:tmpl w:val="57641C7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15:restartNumberingAfterBreak="0">
    <w:nsid w:val="3715659F"/>
    <w:multiLevelType w:val="hybridMultilevel"/>
    <w:tmpl w:val="95FC856E"/>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E807A72"/>
    <w:multiLevelType w:val="hybridMultilevel"/>
    <w:tmpl w:val="8A6A70BA"/>
    <w:lvl w:ilvl="0" w:tplc="14090009">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72E767DB"/>
    <w:multiLevelType w:val="hybridMultilevel"/>
    <w:tmpl w:val="271A759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73461A15"/>
    <w:multiLevelType w:val="hybridMultilevel"/>
    <w:tmpl w:val="ACB4024A"/>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4B21757"/>
    <w:multiLevelType w:val="hybridMultilevel"/>
    <w:tmpl w:val="0792C4E0"/>
    <w:lvl w:ilvl="0" w:tplc="15E8A2E8">
      <w:start w:val="2"/>
      <w:numFmt w:val="bullet"/>
      <w:lvlText w:val=""/>
      <w:lvlJc w:val="left"/>
      <w:pPr>
        <w:ind w:left="720" w:hanging="360"/>
      </w:pPr>
      <w:rPr>
        <w:rFonts w:ascii="Symbol" w:eastAsiaTheme="minorHAnsi" w:hAnsi="Symbol" w:cstheme="minorBid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4"/>
  </w:num>
  <w:num w:numId="5">
    <w:abstractNumId w:val="5"/>
  </w:num>
  <w:num w:numId="6">
    <w:abstractNumId w:val="0"/>
  </w:num>
  <w:num w:numId="7">
    <w:abstractNumId w:val="9"/>
  </w:num>
  <w:num w:numId="8">
    <w:abstractNumId w:val="8"/>
  </w:num>
  <w:num w:numId="9">
    <w:abstractNumId w:val="10"/>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A03"/>
    <w:rsid w:val="000015CB"/>
    <w:rsid w:val="000251B3"/>
    <w:rsid w:val="0003075B"/>
    <w:rsid w:val="0003378D"/>
    <w:rsid w:val="000519A3"/>
    <w:rsid w:val="000915FF"/>
    <w:rsid w:val="000A506A"/>
    <w:rsid w:val="000C1732"/>
    <w:rsid w:val="000C1D50"/>
    <w:rsid w:val="000F2827"/>
    <w:rsid w:val="0010766C"/>
    <w:rsid w:val="00124A4F"/>
    <w:rsid w:val="00131BDC"/>
    <w:rsid w:val="00142D2F"/>
    <w:rsid w:val="00143537"/>
    <w:rsid w:val="00153FCE"/>
    <w:rsid w:val="00174CA5"/>
    <w:rsid w:val="001A26FF"/>
    <w:rsid w:val="001B014B"/>
    <w:rsid w:val="001C2B94"/>
    <w:rsid w:val="001E4886"/>
    <w:rsid w:val="001E5A07"/>
    <w:rsid w:val="001F5A7B"/>
    <w:rsid w:val="00231909"/>
    <w:rsid w:val="00244BC9"/>
    <w:rsid w:val="002460DF"/>
    <w:rsid w:val="00265738"/>
    <w:rsid w:val="00266E57"/>
    <w:rsid w:val="002A1333"/>
    <w:rsid w:val="002D3CB5"/>
    <w:rsid w:val="002E0C2A"/>
    <w:rsid w:val="002E2C7A"/>
    <w:rsid w:val="0031255C"/>
    <w:rsid w:val="00316C22"/>
    <w:rsid w:val="003452D9"/>
    <w:rsid w:val="00351B01"/>
    <w:rsid w:val="00360FBC"/>
    <w:rsid w:val="00367D72"/>
    <w:rsid w:val="00374E70"/>
    <w:rsid w:val="00380745"/>
    <w:rsid w:val="003C06B1"/>
    <w:rsid w:val="003F709F"/>
    <w:rsid w:val="00426605"/>
    <w:rsid w:val="00432DA9"/>
    <w:rsid w:val="00433338"/>
    <w:rsid w:val="00466E9E"/>
    <w:rsid w:val="0047649A"/>
    <w:rsid w:val="004B4C3C"/>
    <w:rsid w:val="004D64B1"/>
    <w:rsid w:val="00511FD7"/>
    <w:rsid w:val="00540FAB"/>
    <w:rsid w:val="00541958"/>
    <w:rsid w:val="005477CD"/>
    <w:rsid w:val="00564B44"/>
    <w:rsid w:val="0057503A"/>
    <w:rsid w:val="0059244F"/>
    <w:rsid w:val="00596D9F"/>
    <w:rsid w:val="005A1BC5"/>
    <w:rsid w:val="005B6CB1"/>
    <w:rsid w:val="005C54F4"/>
    <w:rsid w:val="00604A84"/>
    <w:rsid w:val="006251E6"/>
    <w:rsid w:val="006353DE"/>
    <w:rsid w:val="0064420B"/>
    <w:rsid w:val="006674CA"/>
    <w:rsid w:val="00690B55"/>
    <w:rsid w:val="006D7454"/>
    <w:rsid w:val="006F72CC"/>
    <w:rsid w:val="00702FA8"/>
    <w:rsid w:val="00712765"/>
    <w:rsid w:val="0074347B"/>
    <w:rsid w:val="00746270"/>
    <w:rsid w:val="00752E48"/>
    <w:rsid w:val="00755C87"/>
    <w:rsid w:val="00762605"/>
    <w:rsid w:val="00766D55"/>
    <w:rsid w:val="00780EA7"/>
    <w:rsid w:val="007876C2"/>
    <w:rsid w:val="00800587"/>
    <w:rsid w:val="0082017E"/>
    <w:rsid w:val="00835BD6"/>
    <w:rsid w:val="00875D13"/>
    <w:rsid w:val="008767A1"/>
    <w:rsid w:val="00881ED3"/>
    <w:rsid w:val="008B3BB4"/>
    <w:rsid w:val="008C04DF"/>
    <w:rsid w:val="008C10D5"/>
    <w:rsid w:val="008D3255"/>
    <w:rsid w:val="008F0B05"/>
    <w:rsid w:val="00915A95"/>
    <w:rsid w:val="009256BB"/>
    <w:rsid w:val="00931166"/>
    <w:rsid w:val="0094489C"/>
    <w:rsid w:val="00980B0A"/>
    <w:rsid w:val="00994EB0"/>
    <w:rsid w:val="009A61EB"/>
    <w:rsid w:val="009B257A"/>
    <w:rsid w:val="009E5B47"/>
    <w:rsid w:val="009F4D71"/>
    <w:rsid w:val="00A03601"/>
    <w:rsid w:val="00A041FC"/>
    <w:rsid w:val="00A22ACC"/>
    <w:rsid w:val="00A441CD"/>
    <w:rsid w:val="00A55E79"/>
    <w:rsid w:val="00A9656E"/>
    <w:rsid w:val="00AA10B2"/>
    <w:rsid w:val="00AA6584"/>
    <w:rsid w:val="00AC2BCA"/>
    <w:rsid w:val="00AF37F4"/>
    <w:rsid w:val="00B17567"/>
    <w:rsid w:val="00B44E38"/>
    <w:rsid w:val="00B450B5"/>
    <w:rsid w:val="00B504FC"/>
    <w:rsid w:val="00B92762"/>
    <w:rsid w:val="00B97D7A"/>
    <w:rsid w:val="00BA1C95"/>
    <w:rsid w:val="00BC4CC1"/>
    <w:rsid w:val="00BD7C31"/>
    <w:rsid w:val="00C04F5A"/>
    <w:rsid w:val="00C05A07"/>
    <w:rsid w:val="00C36F10"/>
    <w:rsid w:val="00C45B1D"/>
    <w:rsid w:val="00C63CAD"/>
    <w:rsid w:val="00CB4A75"/>
    <w:rsid w:val="00CB55EC"/>
    <w:rsid w:val="00D03CB9"/>
    <w:rsid w:val="00D64E9E"/>
    <w:rsid w:val="00DB3A88"/>
    <w:rsid w:val="00DC09E6"/>
    <w:rsid w:val="00DE1D20"/>
    <w:rsid w:val="00DF74FD"/>
    <w:rsid w:val="00E1474B"/>
    <w:rsid w:val="00E271B3"/>
    <w:rsid w:val="00E3364E"/>
    <w:rsid w:val="00E60F7E"/>
    <w:rsid w:val="00EB10F7"/>
    <w:rsid w:val="00EE6AA4"/>
    <w:rsid w:val="00F048B0"/>
    <w:rsid w:val="00F06F98"/>
    <w:rsid w:val="00F177BC"/>
    <w:rsid w:val="00F2067D"/>
    <w:rsid w:val="00F2130C"/>
    <w:rsid w:val="00F26047"/>
    <w:rsid w:val="00F26EC0"/>
    <w:rsid w:val="00F302D3"/>
    <w:rsid w:val="00F315D5"/>
    <w:rsid w:val="00F42A03"/>
    <w:rsid w:val="00F437CD"/>
    <w:rsid w:val="00F72CD6"/>
    <w:rsid w:val="00FA762B"/>
    <w:rsid w:val="00FB3E14"/>
    <w:rsid w:val="00FC1A61"/>
    <w:rsid w:val="00FC5A61"/>
    <w:rsid w:val="00FD458E"/>
    <w:rsid w:val="00FE2775"/>
    <w:rsid w:val="00FF2B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37A3A"/>
  <w15:docId w15:val="{BFB51A2B-159A-482E-B6B0-711DBB7D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A0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42A03"/>
    <w:rPr>
      <w:color w:val="0000FF" w:themeColor="hyperlink"/>
      <w:u w:val="single"/>
    </w:rPr>
  </w:style>
  <w:style w:type="paragraph" w:styleId="BalloonText">
    <w:name w:val="Balloon Text"/>
    <w:basedOn w:val="Normal"/>
    <w:link w:val="BalloonTextChar"/>
    <w:uiPriority w:val="99"/>
    <w:semiHidden/>
    <w:unhideWhenUsed/>
    <w:rsid w:val="001A2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6FF"/>
    <w:rPr>
      <w:rFonts w:ascii="Tahoma" w:hAnsi="Tahoma" w:cs="Tahoma"/>
      <w:sz w:val="16"/>
      <w:szCs w:val="16"/>
    </w:rPr>
  </w:style>
  <w:style w:type="paragraph" w:styleId="ListParagraph">
    <w:name w:val="List Paragraph"/>
    <w:basedOn w:val="Normal"/>
    <w:uiPriority w:val="34"/>
    <w:qFormat/>
    <w:rsid w:val="000C1D50"/>
    <w:pPr>
      <w:spacing w:after="0" w:line="240" w:lineRule="auto"/>
      <w:ind w:left="720"/>
    </w:pPr>
    <w:rPr>
      <w:rFonts w:ascii="Calibri" w:hAnsi="Calibri" w:cs="Times New Roman"/>
    </w:rPr>
  </w:style>
  <w:style w:type="table" w:styleId="TableGrid">
    <w:name w:val="Table Grid"/>
    <w:basedOn w:val="TableNormal"/>
    <w:uiPriority w:val="59"/>
    <w:rsid w:val="000C1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C31"/>
  </w:style>
  <w:style w:type="paragraph" w:styleId="Footer">
    <w:name w:val="footer"/>
    <w:basedOn w:val="Normal"/>
    <w:link w:val="FooterChar"/>
    <w:uiPriority w:val="99"/>
    <w:unhideWhenUsed/>
    <w:rsid w:val="00BD7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C31"/>
  </w:style>
  <w:style w:type="character" w:styleId="CommentReference">
    <w:name w:val="annotation reference"/>
    <w:basedOn w:val="DefaultParagraphFont"/>
    <w:uiPriority w:val="99"/>
    <w:semiHidden/>
    <w:unhideWhenUsed/>
    <w:rsid w:val="00E60F7E"/>
    <w:rPr>
      <w:sz w:val="16"/>
      <w:szCs w:val="16"/>
    </w:rPr>
  </w:style>
  <w:style w:type="paragraph" w:styleId="CommentText">
    <w:name w:val="annotation text"/>
    <w:basedOn w:val="Normal"/>
    <w:link w:val="CommentTextChar"/>
    <w:uiPriority w:val="99"/>
    <w:semiHidden/>
    <w:unhideWhenUsed/>
    <w:rsid w:val="00E60F7E"/>
    <w:pPr>
      <w:spacing w:line="240" w:lineRule="auto"/>
    </w:pPr>
    <w:rPr>
      <w:sz w:val="20"/>
      <w:szCs w:val="20"/>
    </w:rPr>
  </w:style>
  <w:style w:type="character" w:customStyle="1" w:styleId="CommentTextChar">
    <w:name w:val="Comment Text Char"/>
    <w:basedOn w:val="DefaultParagraphFont"/>
    <w:link w:val="CommentText"/>
    <w:uiPriority w:val="99"/>
    <w:semiHidden/>
    <w:rsid w:val="00E60F7E"/>
    <w:rPr>
      <w:sz w:val="20"/>
      <w:szCs w:val="20"/>
    </w:rPr>
  </w:style>
  <w:style w:type="paragraph" w:styleId="CommentSubject">
    <w:name w:val="annotation subject"/>
    <w:basedOn w:val="CommentText"/>
    <w:next w:val="CommentText"/>
    <w:link w:val="CommentSubjectChar"/>
    <w:uiPriority w:val="99"/>
    <w:semiHidden/>
    <w:unhideWhenUsed/>
    <w:rsid w:val="00E60F7E"/>
    <w:rPr>
      <w:b/>
      <w:bCs/>
    </w:rPr>
  </w:style>
  <w:style w:type="character" w:customStyle="1" w:styleId="CommentSubjectChar">
    <w:name w:val="Comment Subject Char"/>
    <w:basedOn w:val="CommentTextChar"/>
    <w:link w:val="CommentSubject"/>
    <w:uiPriority w:val="99"/>
    <w:semiHidden/>
    <w:rsid w:val="00E60F7E"/>
    <w:rPr>
      <w:b/>
      <w:bCs/>
      <w:sz w:val="20"/>
      <w:szCs w:val="20"/>
    </w:rPr>
  </w:style>
  <w:style w:type="character" w:styleId="PlaceholderText">
    <w:name w:val="Placeholder Text"/>
    <w:basedOn w:val="DefaultParagraphFont"/>
    <w:uiPriority w:val="99"/>
    <w:unhideWhenUsed/>
    <w:rsid w:val="003C06B1"/>
    <w:rPr>
      <w:color w:val="808080"/>
    </w:rPr>
  </w:style>
  <w:style w:type="character" w:styleId="Mention">
    <w:name w:val="Mention"/>
    <w:basedOn w:val="DefaultParagraphFont"/>
    <w:uiPriority w:val="99"/>
    <w:semiHidden/>
    <w:unhideWhenUsed/>
    <w:rsid w:val="007876C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750144">
      <w:bodyDiv w:val="1"/>
      <w:marLeft w:val="0"/>
      <w:marRight w:val="0"/>
      <w:marTop w:val="0"/>
      <w:marBottom w:val="0"/>
      <w:divBdr>
        <w:top w:val="none" w:sz="0" w:space="0" w:color="auto"/>
        <w:left w:val="none" w:sz="0" w:space="0" w:color="auto"/>
        <w:bottom w:val="none" w:sz="0" w:space="0" w:color="auto"/>
        <w:right w:val="none" w:sz="0" w:space="0" w:color="auto"/>
      </w:divBdr>
    </w:div>
    <w:div w:id="189268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mon.briscoe@hpsnz.org.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on.briscoe@hpsnz.org.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imon.briscoe@hpsnz.org.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psnz.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mon.briscoe@hpsnz.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86F6FB4B972134E89A526F822D9C209" ma:contentTypeVersion="14" ma:contentTypeDescription="Create a new document." ma:contentTypeScope="" ma:versionID="5abc1350421bca1350423d5f6c735b0f">
  <xsd:schema xmlns:xsd="http://www.w3.org/2001/XMLSchema" xmlns:xs="http://www.w3.org/2001/XMLSchema" xmlns:p="http://schemas.microsoft.com/office/2006/metadata/properties" xmlns:ns3="0fda16c8-b739-4c09-8d4e-693e7387e4ab" xmlns:ns4="5396fc90-b093-4baa-af32-46a98722f89d" targetNamespace="http://schemas.microsoft.com/office/2006/metadata/properties" ma:root="true" ma:fieldsID="9856661af0fbff22ecf3c8d002925174" ns3:_="" ns4:_="">
    <xsd:import namespace="0fda16c8-b739-4c09-8d4e-693e7387e4ab"/>
    <xsd:import namespace="5396fc90-b093-4baa-af32-46a98722f8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a16c8-b739-4c09-8d4e-693e7387e4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96fc90-b093-4baa-af32-46a98722f8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72A79-E2D3-443D-8F0E-4E8B27B597DF}">
  <ds:schemaRefs>
    <ds:schemaRef ds:uri="http://schemas.openxmlformats.org/officeDocument/2006/bibliography"/>
  </ds:schemaRefs>
</ds:datastoreItem>
</file>

<file path=customXml/itemProps2.xml><?xml version="1.0" encoding="utf-8"?>
<ds:datastoreItem xmlns:ds="http://schemas.openxmlformats.org/officeDocument/2006/customXml" ds:itemID="{47884391-CF5C-42B7-9B43-1D38CDB3E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a16c8-b739-4c09-8d4e-693e7387e4ab"/>
    <ds:schemaRef ds:uri="5396fc90-b093-4baa-af32-46a98722f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7398A-016E-43AD-856F-ED86DF65D272}">
  <ds:schemaRefs>
    <ds:schemaRef ds:uri="http://schemas.microsoft.com/sharepoint/v3/contenttype/forms"/>
  </ds:schemaRefs>
</ds:datastoreItem>
</file>

<file path=customXml/itemProps4.xml><?xml version="1.0" encoding="utf-8"?>
<ds:datastoreItem xmlns:ds="http://schemas.openxmlformats.org/officeDocument/2006/customXml" ds:itemID="{8AB2C1F4-9175-4CA5-8E92-ABE8AEE70F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MattM</dc:creator>
  <cp:lastModifiedBy>Simon Briscoe</cp:lastModifiedBy>
  <cp:revision>25</cp:revision>
  <cp:lastPrinted>2015-02-09T01:59:00Z</cp:lastPrinted>
  <dcterms:created xsi:type="dcterms:W3CDTF">2021-09-23T22:40:00Z</dcterms:created>
  <dcterms:modified xsi:type="dcterms:W3CDTF">2021-09-23T22:58:00Z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0x010100486F6FB4B972134E89A526F822D9C209</vt:lpwstr>
  </property>
</Properties>
</file>